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34CCB" w14:textId="77777777" w:rsidR="002931A8" w:rsidRDefault="002931A8" w:rsidP="002931A8">
      <w:pPr>
        <w:pStyle w:val="Otsikko"/>
        <w:rPr>
          <w:rFonts w:ascii="Trebuchet MS" w:hAnsi="Trebuchet MS"/>
          <w:sz w:val="28"/>
          <w:szCs w:val="28"/>
        </w:rPr>
      </w:pPr>
    </w:p>
    <w:p w14:paraId="1B05DAFE" w14:textId="77777777" w:rsidR="002931A8" w:rsidRPr="00680475" w:rsidRDefault="002931A8" w:rsidP="002931A8">
      <w:pPr>
        <w:pStyle w:val="Otsikko1"/>
        <w:rPr>
          <w:rFonts w:ascii="Trebuchet MS" w:hAnsi="Trebuchet MS"/>
        </w:rPr>
      </w:pPr>
      <w:r w:rsidRPr="00680475">
        <w:rPr>
          <w:rFonts w:ascii="Trebuchet MS" w:hAnsi="Trebuchet MS"/>
        </w:rPr>
        <w:t>Kengät hoidon apuvälineenä</w:t>
      </w:r>
    </w:p>
    <w:p w14:paraId="4AAF148B" w14:textId="77777777" w:rsidR="002931A8" w:rsidRPr="00B20D48" w:rsidRDefault="002931A8" w:rsidP="002931A8">
      <w:pPr>
        <w:jc w:val="both"/>
        <w:rPr>
          <w:rFonts w:ascii="Arial" w:hAnsi="Arial" w:cs="Arial"/>
          <w:szCs w:val="24"/>
        </w:rPr>
      </w:pPr>
    </w:p>
    <w:p w14:paraId="39B40345" w14:textId="77777777" w:rsidR="002931A8" w:rsidRPr="0031393E" w:rsidRDefault="002931A8" w:rsidP="002931A8">
      <w:pPr>
        <w:rPr>
          <w:rFonts w:ascii="Arial" w:hAnsi="Arial" w:cs="Arial"/>
          <w:bCs/>
          <w:szCs w:val="24"/>
        </w:rPr>
      </w:pPr>
    </w:p>
    <w:p w14:paraId="49EE41B0" w14:textId="77777777" w:rsidR="002931A8" w:rsidRPr="0031393E" w:rsidRDefault="002931A8" w:rsidP="002931A8">
      <w:pPr>
        <w:ind w:left="1304"/>
        <w:jc w:val="both"/>
        <w:rPr>
          <w:rFonts w:ascii="Trebuchet MS" w:hAnsi="Trebuchet MS" w:cs="Arial"/>
          <w:bCs/>
          <w:sz w:val="22"/>
          <w:szCs w:val="22"/>
        </w:rPr>
      </w:pPr>
      <w:r w:rsidRPr="0031393E">
        <w:rPr>
          <w:rFonts w:ascii="Trebuchet MS" w:hAnsi="Trebuchet MS" w:cs="Arial"/>
          <w:bCs/>
          <w:sz w:val="22"/>
          <w:szCs w:val="22"/>
        </w:rPr>
        <w:t>Asianmukaiset jalkineet edistävät pystyasennon hallintaa ja jalkaterien toimintaa luonnollisesti liikuttaessa erilaisilla alustoilla töissä ja vapaa-aikana. Oikein valitut kengät tukevat alaraajojen niveliä ja ohjaavat niiden toimintoja niin että lihakset toimivat oikea-aikaisesti.</w:t>
      </w:r>
    </w:p>
    <w:p w14:paraId="545ACBB0" w14:textId="77777777" w:rsidR="002931A8" w:rsidRPr="0031393E" w:rsidRDefault="002931A8" w:rsidP="002931A8">
      <w:pPr>
        <w:ind w:left="1304"/>
        <w:jc w:val="both"/>
        <w:rPr>
          <w:rFonts w:ascii="Trebuchet MS" w:hAnsi="Trebuchet MS" w:cs="Arial"/>
          <w:bCs/>
          <w:sz w:val="22"/>
          <w:szCs w:val="22"/>
        </w:rPr>
      </w:pPr>
    </w:p>
    <w:p w14:paraId="3A44F51B" w14:textId="77777777" w:rsidR="002931A8" w:rsidRPr="0031393E" w:rsidRDefault="002931A8" w:rsidP="002931A8">
      <w:pPr>
        <w:ind w:left="1304"/>
        <w:jc w:val="both"/>
        <w:rPr>
          <w:rFonts w:ascii="Trebuchet MS" w:hAnsi="Trebuchet MS" w:cs="Arial"/>
          <w:bCs/>
          <w:sz w:val="22"/>
          <w:szCs w:val="22"/>
        </w:rPr>
      </w:pPr>
      <w:r w:rsidRPr="0031393E">
        <w:rPr>
          <w:rFonts w:ascii="Trebuchet MS" w:hAnsi="Trebuchet MS" w:cs="Arial"/>
          <w:bCs/>
          <w:sz w:val="22"/>
          <w:szCs w:val="22"/>
        </w:rPr>
        <w:t>Hyvät kengät muodostuvat monesta ominaisuudesta käyttötarkoituksen ja vuodenajan mukaan; lestin malli, riittävä varvastila ja käyntivara (pituus, leveys, laajuus), oikea kantapää-päkiä-mitta, tarpeeksi tukeva kantakappi, riittävä kärkikorkeus, sopiva kiertojäykkyys, sopiva pohjan paksuus, kiinnitykseen tarvittava säätövara ja käyttötarkoituksen mukainen materiaali.</w:t>
      </w:r>
    </w:p>
    <w:p w14:paraId="027BE24E" w14:textId="77777777" w:rsidR="002931A8" w:rsidRDefault="002931A8" w:rsidP="002931A8">
      <w:pPr>
        <w:rPr>
          <w:rFonts w:ascii="Arial" w:hAnsi="Arial" w:cs="Arial"/>
          <w:b/>
          <w:bCs/>
          <w:szCs w:val="24"/>
        </w:rPr>
      </w:pPr>
    </w:p>
    <w:p w14:paraId="65A5877A" w14:textId="77777777" w:rsidR="002931A8" w:rsidRPr="00B20D48" w:rsidRDefault="002931A8" w:rsidP="002931A8">
      <w:pPr>
        <w:rPr>
          <w:rFonts w:ascii="Arial" w:hAnsi="Arial" w:cs="Arial"/>
          <w:b/>
          <w:bCs/>
          <w:szCs w:val="24"/>
        </w:rPr>
      </w:pPr>
    </w:p>
    <w:p w14:paraId="1A4B358E" w14:textId="77777777" w:rsidR="002931A8" w:rsidRPr="00680475" w:rsidRDefault="002931A8" w:rsidP="002931A8">
      <w:pPr>
        <w:pStyle w:val="Otsikko2"/>
        <w:rPr>
          <w:rFonts w:ascii="Trebuchet MS" w:hAnsi="Trebuchet MS"/>
          <w:color w:val="4F81BD" w:themeColor="accent1"/>
          <w:sz w:val="22"/>
          <w:szCs w:val="22"/>
        </w:rPr>
      </w:pPr>
      <w:r w:rsidRPr="00680475">
        <w:rPr>
          <w:rFonts w:ascii="Trebuchet MS" w:hAnsi="Trebuchet MS"/>
          <w:color w:val="4F81BD" w:themeColor="accent1"/>
          <w:sz w:val="22"/>
          <w:szCs w:val="22"/>
        </w:rPr>
        <w:t>Sinulle suositeltu kenkä</w:t>
      </w:r>
    </w:p>
    <w:p w14:paraId="52525816" w14:textId="77777777" w:rsidR="002931A8" w:rsidRDefault="002931A8" w:rsidP="002931A8">
      <w:pPr>
        <w:rPr>
          <w:rFonts w:ascii="Arial" w:hAnsi="Arial" w:cs="Arial"/>
          <w:b/>
          <w:bCs/>
          <w:szCs w:val="24"/>
        </w:rPr>
      </w:pPr>
    </w:p>
    <w:p w14:paraId="3C0A131E" w14:textId="77777777" w:rsidR="002931A8" w:rsidRDefault="002931A8" w:rsidP="002931A8">
      <w:pPr>
        <w:rPr>
          <w:rFonts w:ascii="Arial" w:hAnsi="Arial" w:cs="Arial"/>
          <w:b/>
          <w:bCs/>
          <w:szCs w:val="24"/>
        </w:rPr>
      </w:pPr>
    </w:p>
    <w:p w14:paraId="698C388B" w14:textId="77777777" w:rsidR="002931A8" w:rsidRDefault="002931A8" w:rsidP="002931A8">
      <w:pPr>
        <w:rPr>
          <w:rFonts w:ascii="Arial" w:hAnsi="Arial" w:cs="Arial"/>
          <w:b/>
          <w:bCs/>
          <w:szCs w:val="24"/>
        </w:rPr>
      </w:pPr>
    </w:p>
    <w:p w14:paraId="436213BF" w14:textId="77777777" w:rsidR="002931A8" w:rsidRDefault="002931A8" w:rsidP="002931A8">
      <w:pPr>
        <w:numPr>
          <w:ilvl w:val="0"/>
          <w:numId w:val="1"/>
        </w:numPr>
        <w:tabs>
          <w:tab w:val="clear" w:pos="2024"/>
          <w:tab w:val="num" w:pos="1664"/>
        </w:tabs>
        <w:ind w:left="1664"/>
        <w:jc w:val="both"/>
        <w:rPr>
          <w:rFonts w:ascii="Arial" w:hAnsi="Arial" w:cs="Arial"/>
          <w:b/>
          <w:bCs/>
          <w:szCs w:val="24"/>
        </w:rPr>
      </w:pPr>
      <w:proofErr w:type="gramStart"/>
      <w:r w:rsidRPr="0031393E">
        <w:rPr>
          <w:rFonts w:ascii="Trebuchet MS" w:hAnsi="Trebuchet MS" w:cs="Arial"/>
          <w:b/>
          <w:bCs/>
          <w:sz w:val="22"/>
          <w:szCs w:val="22"/>
        </w:rPr>
        <w:t>Päkiäkeinukenkä:</w:t>
      </w:r>
      <w:r w:rsidRPr="00B20D48">
        <w:rPr>
          <w:rFonts w:ascii="Arial" w:hAnsi="Arial" w:cs="Arial"/>
          <w:b/>
          <w:bCs/>
          <w:szCs w:val="24"/>
        </w:rPr>
        <w:t xml:space="preserve">  </w:t>
      </w:r>
      <w:r w:rsidRPr="0031393E">
        <w:rPr>
          <w:rFonts w:ascii="Trebuchet MS" w:hAnsi="Trebuchet MS" w:cs="Arial"/>
          <w:bCs/>
          <w:sz w:val="22"/>
          <w:szCs w:val="22"/>
        </w:rPr>
        <w:t>Kengän</w:t>
      </w:r>
      <w:proofErr w:type="gramEnd"/>
      <w:r w:rsidRPr="0031393E">
        <w:rPr>
          <w:rFonts w:ascii="Trebuchet MS" w:hAnsi="Trebuchet MS" w:cs="Arial"/>
          <w:bCs/>
          <w:sz w:val="22"/>
          <w:szCs w:val="22"/>
        </w:rPr>
        <w:t xml:space="preserve"> pohjassa on hyvä etuosan käyryys (keinu).   </w:t>
      </w:r>
      <w:proofErr w:type="gramStart"/>
      <w:r w:rsidRPr="0031393E">
        <w:rPr>
          <w:rFonts w:ascii="Trebuchet MS" w:hAnsi="Trebuchet MS" w:cs="Arial"/>
          <w:bCs/>
          <w:sz w:val="22"/>
          <w:szCs w:val="22"/>
        </w:rPr>
        <w:t>Kenkä  auttaa</w:t>
      </w:r>
      <w:proofErr w:type="gramEnd"/>
      <w:r w:rsidRPr="0031393E">
        <w:rPr>
          <w:rFonts w:ascii="Trebuchet MS" w:hAnsi="Trebuchet MS" w:cs="Arial"/>
          <w:bCs/>
          <w:sz w:val="22"/>
          <w:szCs w:val="22"/>
        </w:rPr>
        <w:t xml:space="preserve"> askelta rullaamaan eteenpäin taivuttamatta kipeitä tai jäykkiä niveliä.  Näin vältytään jalkaterän virheelliseltä asennolta ja kuormitukselta.</w:t>
      </w:r>
    </w:p>
    <w:p w14:paraId="249C6BC4" w14:textId="77777777" w:rsidR="002931A8" w:rsidRDefault="002931A8" w:rsidP="002931A8">
      <w:pPr>
        <w:ind w:left="1304"/>
        <w:jc w:val="both"/>
        <w:rPr>
          <w:rFonts w:ascii="Arial" w:hAnsi="Arial" w:cs="Arial"/>
          <w:b/>
          <w:bCs/>
          <w:szCs w:val="24"/>
        </w:rPr>
      </w:pPr>
    </w:p>
    <w:p w14:paraId="1FDF0ED4" w14:textId="77777777" w:rsidR="002931A8" w:rsidRPr="00B20D48" w:rsidRDefault="002931A8" w:rsidP="002931A8">
      <w:pPr>
        <w:ind w:left="1304"/>
        <w:jc w:val="both"/>
        <w:rPr>
          <w:rFonts w:ascii="Arial" w:hAnsi="Arial" w:cs="Arial"/>
          <w:b/>
          <w:bCs/>
          <w:szCs w:val="24"/>
        </w:rPr>
      </w:pPr>
      <w:r>
        <w:rPr>
          <w:noProof/>
        </w:rPr>
        <w:drawing>
          <wp:anchor distT="0" distB="0" distL="114300" distR="114300" simplePos="0" relativeHeight="251659264" behindDoc="1" locked="0" layoutInCell="1" allowOverlap="1" wp14:anchorId="18111669" wp14:editId="62956F1E">
            <wp:simplePos x="0" y="0"/>
            <wp:positionH relativeFrom="column">
              <wp:posOffset>600710</wp:posOffset>
            </wp:positionH>
            <wp:positionV relativeFrom="paragraph">
              <wp:posOffset>136525</wp:posOffset>
            </wp:positionV>
            <wp:extent cx="2778760" cy="2247900"/>
            <wp:effectExtent l="0" t="0" r="2540" b="0"/>
            <wp:wrapTight wrapText="bothSides">
              <wp:wrapPolygon edited="0">
                <wp:start x="0" y="0"/>
                <wp:lineTo x="0" y="21417"/>
                <wp:lineTo x="21472" y="21417"/>
                <wp:lineTo x="21472" y="0"/>
                <wp:lineTo x="0" y="0"/>
              </wp:wrapPolygon>
            </wp:wrapTight>
            <wp:docPr id="3" name="Kuva 3" descr="neljä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1" descr="neljä_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778760" cy="2247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9D4BBDA" wp14:editId="11374788">
            <wp:simplePos x="0" y="0"/>
            <wp:positionH relativeFrom="column">
              <wp:posOffset>3537585</wp:posOffset>
            </wp:positionH>
            <wp:positionV relativeFrom="paragraph">
              <wp:posOffset>135255</wp:posOffset>
            </wp:positionV>
            <wp:extent cx="2743200" cy="2247265"/>
            <wp:effectExtent l="0" t="0" r="0" b="635"/>
            <wp:wrapTight wrapText="bothSides">
              <wp:wrapPolygon edited="0">
                <wp:start x="0" y="0"/>
                <wp:lineTo x="0" y="21423"/>
                <wp:lineTo x="21450" y="21423"/>
                <wp:lineTo x="21450" y="0"/>
                <wp:lineTo x="0" y="0"/>
              </wp:wrapPolygon>
            </wp:wrapTight>
            <wp:docPr id="4" name="Kuva 4" descr="neljä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2" descr="neljä_2"/>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2743200" cy="2247265"/>
                    </a:xfrm>
                    <a:prstGeom prst="rect">
                      <a:avLst/>
                    </a:prstGeom>
                    <a:noFill/>
                  </pic:spPr>
                </pic:pic>
              </a:graphicData>
            </a:graphic>
            <wp14:sizeRelH relativeFrom="page">
              <wp14:pctWidth>0</wp14:pctWidth>
            </wp14:sizeRelH>
            <wp14:sizeRelV relativeFrom="page">
              <wp14:pctHeight>0</wp14:pctHeight>
            </wp14:sizeRelV>
          </wp:anchor>
        </w:drawing>
      </w:r>
    </w:p>
    <w:p w14:paraId="4B489F93" w14:textId="77777777" w:rsidR="002931A8" w:rsidRDefault="002931A8" w:rsidP="002931A8">
      <w:pPr>
        <w:ind w:left="-360"/>
        <w:jc w:val="both"/>
        <w:rPr>
          <w:rFonts w:ascii="Arial" w:hAnsi="Arial" w:cs="Arial"/>
          <w:b/>
          <w:bCs/>
          <w:szCs w:val="24"/>
        </w:rPr>
      </w:pPr>
    </w:p>
    <w:p w14:paraId="3C1EABF6" w14:textId="77777777" w:rsidR="002931A8" w:rsidRDefault="002931A8" w:rsidP="002931A8">
      <w:pPr>
        <w:jc w:val="both"/>
        <w:rPr>
          <w:rFonts w:ascii="Arial" w:hAnsi="Arial" w:cs="Arial"/>
          <w:b/>
          <w:bCs/>
          <w:szCs w:val="24"/>
        </w:rPr>
      </w:pPr>
      <w:r>
        <w:rPr>
          <w:noProof/>
        </w:rPr>
        <mc:AlternateContent>
          <mc:Choice Requires="wps">
            <w:drawing>
              <wp:anchor distT="0" distB="0" distL="114300" distR="114300" simplePos="0" relativeHeight="251661312" behindDoc="0" locked="0" layoutInCell="1" allowOverlap="1" wp14:anchorId="10BFDBC4" wp14:editId="2B5E99E3">
                <wp:simplePos x="0" y="0"/>
                <wp:positionH relativeFrom="column">
                  <wp:posOffset>702945</wp:posOffset>
                </wp:positionH>
                <wp:positionV relativeFrom="paragraph">
                  <wp:posOffset>2276475</wp:posOffset>
                </wp:positionV>
                <wp:extent cx="5725795" cy="655955"/>
                <wp:effectExtent l="0" t="0" r="0" b="0"/>
                <wp:wrapNone/>
                <wp:docPr id="530464501" name="Tekstiruutu 530464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655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43E19F" w14:textId="77777777" w:rsidR="002931A8" w:rsidRPr="0031393E" w:rsidRDefault="002931A8" w:rsidP="002931A8">
                            <w:pPr>
                              <w:jc w:val="both"/>
                              <w:rPr>
                                <w:rFonts w:ascii="Trebuchet MS" w:hAnsi="Trebuchet MS" w:cs="Arial"/>
                                <w:sz w:val="22"/>
                                <w:szCs w:val="22"/>
                              </w:rPr>
                            </w:pPr>
                            <w:r w:rsidRPr="0031393E">
                              <w:rPr>
                                <w:rFonts w:ascii="Trebuchet MS" w:hAnsi="Trebuchet MS" w:cs="Arial"/>
                                <w:sz w:val="22"/>
                                <w:szCs w:val="22"/>
                              </w:rPr>
                              <w:t>Testaa kengän riittävä keinahdus painamalla kengän kärki alustaa vasten. Nyrkin pitäisi mahtua kannan ja alustan väliin.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FDBC4" id="_x0000_t202" coordsize="21600,21600" o:spt="202" path="m,l,21600r21600,l21600,xe">
                <v:stroke joinstyle="miter"/>
                <v:path gradientshapeok="t" o:connecttype="rect"/>
              </v:shapetype>
              <v:shape id="Tekstiruutu 530464501" o:spid="_x0000_s1026" type="#_x0000_t202" style="position:absolute;left:0;text-align:left;margin-left:55.35pt;margin-top:179.25pt;width:450.85pt;height:5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" filled="f" stroked="f">
                <v:textbox>
                  <w:txbxContent>
                    <w:p w14:paraId="7443E19F" w14:textId="77777777" w:rsidR="002931A8" w:rsidRPr="0031393E" w:rsidRDefault="002931A8" w:rsidP="002931A8">
                      <w:pPr>
                        <w:jc w:val="both"/>
                        <w:rPr>
                          <w:rFonts w:ascii="Trebuchet MS" w:hAnsi="Trebuchet MS" w:cs="Arial"/>
                          <w:sz w:val="22"/>
                          <w:szCs w:val="22"/>
                        </w:rPr>
                      </w:pPr>
                      <w:r w:rsidRPr="0031393E">
                        <w:rPr>
                          <w:rFonts w:ascii="Trebuchet MS" w:hAnsi="Trebuchet MS" w:cs="Arial"/>
                          <w:sz w:val="22"/>
                          <w:szCs w:val="22"/>
                        </w:rPr>
                        <w:t>Testaa kengän riittävä keinahdus painamalla kengän kärki alustaa vasten. Nyrkin pitäisi mahtua kannan ja alustan väliin.</w:t>
                      </w:r>
                    </w:p>
                  </w:txbxContent>
                </v:textbox>
              </v:shape>
            </w:pict>
          </mc:Fallback>
        </mc:AlternateContent>
      </w:r>
    </w:p>
    <w:p w14:paraId="7FB7C2DF" w14:textId="77777777" w:rsidR="002931A8" w:rsidRDefault="002931A8" w:rsidP="002931A8">
      <w:pPr>
        <w:jc w:val="both"/>
        <w:rPr>
          <w:rFonts w:ascii="Arial" w:hAnsi="Arial" w:cs="Arial"/>
          <w:b/>
          <w:bCs/>
          <w:szCs w:val="24"/>
        </w:rPr>
      </w:pPr>
      <w:r>
        <w:rPr>
          <w:rFonts w:ascii="Arial" w:hAnsi="Arial" w:cs="Arial"/>
          <w:b/>
          <w:bCs/>
          <w:szCs w:val="24"/>
        </w:rPr>
        <w:br w:type="page"/>
      </w:r>
    </w:p>
    <w:p w14:paraId="47BBE24B" w14:textId="77777777" w:rsidR="002931A8" w:rsidRDefault="002931A8" w:rsidP="002931A8">
      <w:pPr>
        <w:ind w:left="1664"/>
        <w:jc w:val="both"/>
        <w:rPr>
          <w:rFonts w:ascii="Arial" w:hAnsi="Arial" w:cs="Arial"/>
          <w:bCs/>
          <w:szCs w:val="24"/>
        </w:rPr>
      </w:pPr>
    </w:p>
    <w:p w14:paraId="0DE525B3" w14:textId="77777777" w:rsidR="002931A8" w:rsidRDefault="002931A8" w:rsidP="002931A8">
      <w:pPr>
        <w:ind w:left="1664"/>
        <w:jc w:val="both"/>
        <w:rPr>
          <w:rFonts w:ascii="Arial" w:hAnsi="Arial" w:cs="Arial"/>
          <w:bCs/>
          <w:szCs w:val="24"/>
        </w:rPr>
      </w:pPr>
    </w:p>
    <w:p w14:paraId="2AE3FE53" w14:textId="77777777" w:rsidR="002931A8" w:rsidRPr="0031393E" w:rsidRDefault="002931A8" w:rsidP="002931A8">
      <w:pPr>
        <w:ind w:left="1664"/>
        <w:jc w:val="both"/>
        <w:rPr>
          <w:rFonts w:ascii="Arial" w:hAnsi="Arial" w:cs="Arial"/>
          <w:bCs/>
          <w:szCs w:val="24"/>
        </w:rPr>
      </w:pPr>
    </w:p>
    <w:p w14:paraId="07A075C5" w14:textId="77777777" w:rsidR="002931A8" w:rsidRPr="0031393E" w:rsidRDefault="002931A8" w:rsidP="002931A8">
      <w:pPr>
        <w:numPr>
          <w:ilvl w:val="0"/>
          <w:numId w:val="1"/>
        </w:numPr>
        <w:tabs>
          <w:tab w:val="clear" w:pos="2024"/>
          <w:tab w:val="num" w:pos="1664"/>
        </w:tabs>
        <w:ind w:left="1664"/>
        <w:jc w:val="both"/>
        <w:rPr>
          <w:rFonts w:ascii="Arial" w:hAnsi="Arial" w:cs="Arial"/>
          <w:bCs/>
          <w:szCs w:val="24"/>
        </w:rPr>
      </w:pPr>
      <w:r w:rsidRPr="0031393E">
        <w:rPr>
          <w:rFonts w:ascii="Trebuchet MS" w:hAnsi="Trebuchet MS" w:cs="Arial"/>
          <w:b/>
          <w:bCs/>
          <w:sz w:val="22"/>
          <w:szCs w:val="22"/>
        </w:rPr>
        <w:t xml:space="preserve">Kierto-/vääntöjäykkä </w:t>
      </w:r>
      <w:proofErr w:type="gramStart"/>
      <w:r w:rsidRPr="0031393E">
        <w:rPr>
          <w:rFonts w:ascii="Trebuchet MS" w:hAnsi="Trebuchet MS" w:cs="Arial"/>
          <w:b/>
          <w:bCs/>
          <w:sz w:val="22"/>
          <w:szCs w:val="22"/>
        </w:rPr>
        <w:t>kenkä:</w:t>
      </w:r>
      <w:r w:rsidRPr="0031393E">
        <w:rPr>
          <w:rFonts w:ascii="Arial" w:hAnsi="Arial" w:cs="Arial"/>
          <w:bCs/>
          <w:szCs w:val="24"/>
        </w:rPr>
        <w:t> </w:t>
      </w:r>
      <w:r w:rsidRPr="0031393E">
        <w:rPr>
          <w:rFonts w:ascii="Trebuchet MS" w:hAnsi="Trebuchet MS" w:cs="Arial"/>
          <w:bCs/>
          <w:sz w:val="22"/>
          <w:szCs w:val="22"/>
        </w:rPr>
        <w:t xml:space="preserve"> Kierrettäessä</w:t>
      </w:r>
      <w:proofErr w:type="gramEnd"/>
      <w:r w:rsidRPr="0031393E">
        <w:rPr>
          <w:rFonts w:ascii="Trebuchet MS" w:hAnsi="Trebuchet MS" w:cs="Arial"/>
          <w:bCs/>
          <w:sz w:val="22"/>
          <w:szCs w:val="22"/>
        </w:rPr>
        <w:t xml:space="preserve"> kenkää sivuttaissuunnassa kantapäästä ja päkiästä vastakkaisiin suuntiin kiertojäykkä kenkä on tukeva.  Kenkä antaa sivusuuntaisen tuen jalkaterälle.  Se tukee sisäänpäin kiertyvää löysää ja heikkolihaksista jalkaterää ja säästää sitä virhekuormituksilta.</w:t>
      </w:r>
    </w:p>
    <w:p w14:paraId="31D2C236" w14:textId="77777777" w:rsidR="002931A8" w:rsidRPr="0031393E" w:rsidRDefault="002931A8" w:rsidP="002931A8">
      <w:pPr>
        <w:jc w:val="both"/>
        <w:rPr>
          <w:rFonts w:ascii="Trebuchet MS" w:hAnsi="Trebuchet MS" w:cs="Arial"/>
          <w:b/>
          <w:bCs/>
          <w:sz w:val="22"/>
          <w:szCs w:val="22"/>
        </w:rPr>
      </w:pPr>
    </w:p>
    <w:p w14:paraId="7D715B91" w14:textId="77777777" w:rsidR="002931A8" w:rsidRPr="0031393E" w:rsidRDefault="002931A8" w:rsidP="002931A8">
      <w:pPr>
        <w:numPr>
          <w:ilvl w:val="0"/>
          <w:numId w:val="1"/>
        </w:numPr>
        <w:tabs>
          <w:tab w:val="clear" w:pos="2024"/>
          <w:tab w:val="num" w:pos="1664"/>
        </w:tabs>
        <w:ind w:left="1664"/>
        <w:jc w:val="both"/>
        <w:rPr>
          <w:rFonts w:ascii="Arial" w:hAnsi="Arial" w:cs="Arial"/>
          <w:bCs/>
          <w:szCs w:val="24"/>
        </w:rPr>
      </w:pPr>
      <w:r>
        <w:rPr>
          <w:rFonts w:ascii="Trebuchet MS" w:hAnsi="Trebuchet MS" w:cs="Arial"/>
          <w:b/>
          <w:bCs/>
          <w:sz w:val="22"/>
          <w:szCs w:val="22"/>
        </w:rPr>
        <w:t>K</w:t>
      </w:r>
      <w:r w:rsidRPr="0031393E">
        <w:rPr>
          <w:rFonts w:ascii="Trebuchet MS" w:hAnsi="Trebuchet MS" w:cs="Arial"/>
          <w:b/>
          <w:bCs/>
          <w:sz w:val="22"/>
          <w:szCs w:val="22"/>
        </w:rPr>
        <w:t xml:space="preserve">iertolöysä </w:t>
      </w:r>
      <w:proofErr w:type="gramStart"/>
      <w:r w:rsidRPr="0031393E">
        <w:rPr>
          <w:rFonts w:ascii="Trebuchet MS" w:hAnsi="Trebuchet MS" w:cs="Arial"/>
          <w:b/>
          <w:bCs/>
          <w:sz w:val="22"/>
          <w:szCs w:val="22"/>
        </w:rPr>
        <w:t>kenkä:</w:t>
      </w:r>
      <w:r w:rsidRPr="0031393E">
        <w:rPr>
          <w:rFonts w:ascii="Arial" w:hAnsi="Arial" w:cs="Arial"/>
          <w:bCs/>
          <w:szCs w:val="24"/>
        </w:rPr>
        <w:t xml:space="preserve">  </w:t>
      </w:r>
      <w:r w:rsidRPr="0031393E">
        <w:rPr>
          <w:rFonts w:ascii="Trebuchet MS" w:hAnsi="Trebuchet MS" w:cs="Arial"/>
          <w:bCs/>
          <w:sz w:val="22"/>
          <w:szCs w:val="22"/>
        </w:rPr>
        <w:t>Kierrettäessä</w:t>
      </w:r>
      <w:proofErr w:type="gramEnd"/>
      <w:r w:rsidRPr="0031393E">
        <w:rPr>
          <w:rFonts w:ascii="Trebuchet MS" w:hAnsi="Trebuchet MS" w:cs="Arial"/>
          <w:bCs/>
          <w:sz w:val="22"/>
          <w:szCs w:val="22"/>
        </w:rPr>
        <w:t xml:space="preserve"> kenkää sivuttaissuunnassa kantapäästä ja päkiästä vastakkaisiin suuntiin kiertolöysä kenkä antaa periksi.   Jäykkä, kireälihaksinen ja iskunvaimennukseltaan heikko jalkaterä tarvitsee kiertolöysän kengän.  Se tuo askeliin joustavuutta ja niveliin lisää liikkuvuutta.</w:t>
      </w:r>
    </w:p>
    <w:p w14:paraId="00D2D499" w14:textId="77777777" w:rsidR="002931A8" w:rsidRPr="0031393E" w:rsidRDefault="002931A8" w:rsidP="002931A8">
      <w:pPr>
        <w:ind w:left="-360"/>
        <w:jc w:val="both"/>
        <w:rPr>
          <w:rFonts w:ascii="Arial" w:hAnsi="Arial" w:cs="Arial"/>
          <w:bCs/>
          <w:szCs w:val="24"/>
        </w:rPr>
      </w:pPr>
    </w:p>
    <w:p w14:paraId="33329C11" w14:textId="77777777" w:rsidR="002931A8" w:rsidRPr="0031393E" w:rsidRDefault="002931A8" w:rsidP="002931A8">
      <w:pPr>
        <w:numPr>
          <w:ilvl w:val="0"/>
          <w:numId w:val="1"/>
        </w:numPr>
        <w:tabs>
          <w:tab w:val="clear" w:pos="2024"/>
          <w:tab w:val="num" w:pos="1664"/>
        </w:tabs>
        <w:ind w:left="1664"/>
        <w:jc w:val="both"/>
        <w:rPr>
          <w:rFonts w:ascii="Arial" w:hAnsi="Arial" w:cs="Arial"/>
          <w:bCs/>
          <w:szCs w:val="24"/>
        </w:rPr>
      </w:pPr>
      <w:r>
        <w:rPr>
          <w:rFonts w:ascii="Trebuchet MS" w:hAnsi="Trebuchet MS" w:cs="Arial"/>
          <w:b/>
          <w:bCs/>
          <w:sz w:val="22"/>
          <w:szCs w:val="22"/>
        </w:rPr>
        <w:t>K</w:t>
      </w:r>
      <w:r w:rsidRPr="0031393E">
        <w:rPr>
          <w:rFonts w:ascii="Trebuchet MS" w:hAnsi="Trebuchet MS" w:cs="Arial"/>
          <w:b/>
          <w:bCs/>
          <w:sz w:val="22"/>
          <w:szCs w:val="22"/>
        </w:rPr>
        <w:t>orkokenkä:</w:t>
      </w:r>
      <w:r w:rsidRPr="0031393E">
        <w:rPr>
          <w:rFonts w:ascii="Arial" w:hAnsi="Arial" w:cs="Arial"/>
          <w:bCs/>
          <w:szCs w:val="24"/>
        </w:rPr>
        <w:t xml:space="preserve"> </w:t>
      </w:r>
      <w:r w:rsidRPr="0031393E">
        <w:rPr>
          <w:rFonts w:ascii="Trebuchet MS" w:hAnsi="Trebuchet MS" w:cs="Arial"/>
          <w:bCs/>
          <w:sz w:val="22"/>
          <w:szCs w:val="22"/>
        </w:rPr>
        <w:t xml:space="preserve">Korkokengässä jalan </w:t>
      </w:r>
      <w:proofErr w:type="gramStart"/>
      <w:r w:rsidRPr="0031393E">
        <w:rPr>
          <w:rFonts w:ascii="Trebuchet MS" w:hAnsi="Trebuchet MS" w:cs="Arial"/>
          <w:bCs/>
          <w:sz w:val="22"/>
          <w:szCs w:val="22"/>
        </w:rPr>
        <w:t>kantapää  ja</w:t>
      </w:r>
      <w:proofErr w:type="gramEnd"/>
      <w:r w:rsidRPr="0031393E">
        <w:rPr>
          <w:rFonts w:ascii="Trebuchet MS" w:hAnsi="Trebuchet MS" w:cs="Arial"/>
          <w:bCs/>
          <w:sz w:val="22"/>
          <w:szCs w:val="22"/>
        </w:rPr>
        <w:t xml:space="preserve"> jalkapöytä ovat useita senttejä (noin 3 cm) korkeammalla kun päkiä ja varpaat.  Koron on oltava tarpeeksi leveä ja tukeva, jotta kehon kuormitus jakautuu tasaisesti ja pystyasento säilyy vakaana.   Kengän tarkoituksena on korjata jalkaterän ryhtiä löysässä ja heikkolihaksisessa jalkaterässä ja nilkassa.  Ja auttaa tilapäisesti jalan kiputiloissa.  Liiallinen koron korkeus kuormittaa päkiää ja varpaita.</w:t>
      </w:r>
    </w:p>
    <w:p w14:paraId="379A11A4" w14:textId="77777777" w:rsidR="002931A8" w:rsidRPr="0031393E" w:rsidRDefault="002931A8" w:rsidP="002931A8">
      <w:pPr>
        <w:ind w:left="-360"/>
        <w:jc w:val="both"/>
        <w:rPr>
          <w:rFonts w:ascii="Arial" w:hAnsi="Arial" w:cs="Arial"/>
          <w:bCs/>
          <w:szCs w:val="24"/>
        </w:rPr>
      </w:pPr>
    </w:p>
    <w:p w14:paraId="2CA3A146" w14:textId="77777777" w:rsidR="002931A8" w:rsidRPr="0031393E" w:rsidRDefault="002931A8" w:rsidP="002931A8">
      <w:pPr>
        <w:numPr>
          <w:ilvl w:val="0"/>
          <w:numId w:val="1"/>
        </w:numPr>
        <w:tabs>
          <w:tab w:val="clear" w:pos="2024"/>
          <w:tab w:val="num" w:pos="1664"/>
        </w:tabs>
        <w:ind w:left="1664"/>
        <w:jc w:val="both"/>
        <w:rPr>
          <w:rFonts w:ascii="Trebuchet MS" w:hAnsi="Trebuchet MS" w:cs="Arial"/>
          <w:bCs/>
          <w:sz w:val="22"/>
          <w:szCs w:val="22"/>
        </w:rPr>
      </w:pPr>
      <w:proofErr w:type="gramStart"/>
      <w:r w:rsidRPr="0031393E">
        <w:rPr>
          <w:rFonts w:ascii="Trebuchet MS" w:hAnsi="Trebuchet MS" w:cs="Arial"/>
          <w:b/>
          <w:bCs/>
          <w:sz w:val="22"/>
          <w:szCs w:val="22"/>
        </w:rPr>
        <w:t>Tukipohjalliset:</w:t>
      </w:r>
      <w:r w:rsidRPr="0031393E">
        <w:rPr>
          <w:rFonts w:ascii="Arial" w:hAnsi="Arial" w:cs="Arial"/>
          <w:bCs/>
          <w:szCs w:val="24"/>
        </w:rPr>
        <w:t xml:space="preserve">  </w:t>
      </w:r>
      <w:r w:rsidRPr="0031393E">
        <w:rPr>
          <w:rFonts w:ascii="Trebuchet MS" w:hAnsi="Trebuchet MS" w:cs="Arial"/>
          <w:bCs/>
          <w:sz w:val="22"/>
          <w:szCs w:val="22"/>
        </w:rPr>
        <w:t>Tukipohjalliset</w:t>
      </w:r>
      <w:proofErr w:type="gramEnd"/>
      <w:r w:rsidRPr="0031393E">
        <w:rPr>
          <w:rFonts w:ascii="Trebuchet MS" w:hAnsi="Trebuchet MS" w:cs="Arial"/>
          <w:bCs/>
          <w:sz w:val="22"/>
          <w:szCs w:val="22"/>
        </w:rPr>
        <w:t xml:space="preserve"> valmistetaan yksilöllisesti jalkaan sopiviksi.  Tukipohjallisilla pyritään ohjaamaan ja tukemaan jalkaterä oikeaan </w:t>
      </w:r>
      <w:proofErr w:type="gramStart"/>
      <w:r w:rsidRPr="0031393E">
        <w:rPr>
          <w:rFonts w:ascii="Trebuchet MS" w:hAnsi="Trebuchet MS" w:cs="Arial"/>
          <w:bCs/>
          <w:sz w:val="22"/>
          <w:szCs w:val="22"/>
        </w:rPr>
        <w:t>asentoon  tasaamalla</w:t>
      </w:r>
      <w:proofErr w:type="gramEnd"/>
      <w:r w:rsidRPr="0031393E">
        <w:rPr>
          <w:rFonts w:ascii="Trebuchet MS" w:hAnsi="Trebuchet MS" w:cs="Arial"/>
          <w:bCs/>
          <w:sz w:val="22"/>
          <w:szCs w:val="22"/>
        </w:rPr>
        <w:t xml:space="preserve"> kuormitusta sekä keventämään mahdollisia kovettumia.  Hyvä </w:t>
      </w:r>
      <w:proofErr w:type="gramStart"/>
      <w:r w:rsidRPr="0031393E">
        <w:rPr>
          <w:rFonts w:ascii="Trebuchet MS" w:hAnsi="Trebuchet MS" w:cs="Arial"/>
          <w:bCs/>
          <w:sz w:val="22"/>
          <w:szCs w:val="22"/>
        </w:rPr>
        <w:t>tukipohjallinen  lisää</w:t>
      </w:r>
      <w:proofErr w:type="gramEnd"/>
      <w:r w:rsidRPr="0031393E">
        <w:rPr>
          <w:rFonts w:ascii="Trebuchet MS" w:hAnsi="Trebuchet MS" w:cs="Arial"/>
          <w:bCs/>
          <w:sz w:val="22"/>
          <w:szCs w:val="22"/>
        </w:rPr>
        <w:t xml:space="preserve"> toimintakykyä ja suojaa liikarasituksilta.</w:t>
      </w:r>
    </w:p>
    <w:p w14:paraId="1C6ED0C0" w14:textId="77777777" w:rsidR="002931A8" w:rsidRPr="0031393E" w:rsidRDefault="002931A8" w:rsidP="002931A8">
      <w:pPr>
        <w:jc w:val="both"/>
        <w:rPr>
          <w:rFonts w:ascii="Trebuchet MS" w:hAnsi="Trebuchet MS" w:cs="Arial"/>
          <w:bCs/>
          <w:sz w:val="22"/>
          <w:szCs w:val="22"/>
        </w:rPr>
      </w:pPr>
    </w:p>
    <w:p w14:paraId="624B12D1" w14:textId="77777777" w:rsidR="002931A8" w:rsidRPr="0031393E" w:rsidRDefault="002931A8" w:rsidP="002931A8">
      <w:pPr>
        <w:ind w:left="1664"/>
        <w:jc w:val="both"/>
        <w:rPr>
          <w:rFonts w:ascii="Trebuchet MS" w:hAnsi="Trebuchet MS" w:cs="Arial"/>
          <w:bCs/>
          <w:sz w:val="22"/>
          <w:szCs w:val="22"/>
        </w:rPr>
      </w:pPr>
      <w:r w:rsidRPr="0031393E">
        <w:rPr>
          <w:rFonts w:ascii="Trebuchet MS" w:hAnsi="Trebuchet MS" w:cs="Arial"/>
          <w:bCs/>
          <w:sz w:val="22"/>
          <w:szCs w:val="22"/>
        </w:rPr>
        <w:t xml:space="preserve">Tukipohjalliset toimivat </w:t>
      </w:r>
      <w:proofErr w:type="gramStart"/>
      <w:r w:rsidRPr="0031393E">
        <w:rPr>
          <w:rFonts w:ascii="Trebuchet MS" w:hAnsi="Trebuchet MS" w:cs="Arial"/>
          <w:bCs/>
          <w:sz w:val="22"/>
          <w:szCs w:val="22"/>
        </w:rPr>
        <w:t>vain</w:t>
      </w:r>
      <w:proofErr w:type="gramEnd"/>
      <w:r w:rsidRPr="0031393E">
        <w:rPr>
          <w:rFonts w:ascii="Trebuchet MS" w:hAnsi="Trebuchet MS" w:cs="Arial"/>
          <w:bCs/>
          <w:sz w:val="22"/>
          <w:szCs w:val="22"/>
        </w:rPr>
        <w:t xml:space="preserve"> jos niitä käytetään sopivankokoisissa hyvissä kengissä.  </w:t>
      </w:r>
    </w:p>
    <w:p w14:paraId="751DB72F" w14:textId="77777777" w:rsidR="002931A8" w:rsidRDefault="002931A8" w:rsidP="002931A8">
      <w:pPr>
        <w:jc w:val="both"/>
        <w:rPr>
          <w:rFonts w:ascii="Arial" w:hAnsi="Arial" w:cs="Arial"/>
          <w:b/>
          <w:bCs/>
          <w:szCs w:val="24"/>
        </w:rPr>
      </w:pPr>
    </w:p>
    <w:p w14:paraId="10098F6C" w14:textId="77777777" w:rsidR="002931A8" w:rsidRDefault="002931A8" w:rsidP="002931A8">
      <w:pPr>
        <w:jc w:val="both"/>
        <w:rPr>
          <w:rFonts w:ascii="Arial" w:hAnsi="Arial" w:cs="Arial"/>
          <w:b/>
          <w:bCs/>
          <w:szCs w:val="24"/>
        </w:rPr>
      </w:pPr>
    </w:p>
    <w:p w14:paraId="59CFD3C3" w14:textId="77777777" w:rsidR="002931A8" w:rsidRPr="0031393E" w:rsidRDefault="002931A8" w:rsidP="002931A8">
      <w:pPr>
        <w:jc w:val="both"/>
        <w:rPr>
          <w:rFonts w:ascii="Trebuchet MS" w:hAnsi="Trebuchet MS" w:cs="Arial"/>
          <w:b/>
          <w:bCs/>
          <w:sz w:val="22"/>
          <w:szCs w:val="22"/>
        </w:rPr>
      </w:pPr>
    </w:p>
    <w:p w14:paraId="14FBBC28" w14:textId="77777777" w:rsidR="002931A8" w:rsidRPr="00680475" w:rsidRDefault="002931A8" w:rsidP="002931A8">
      <w:pPr>
        <w:pStyle w:val="Otsikko2"/>
        <w:rPr>
          <w:rFonts w:ascii="Trebuchet MS" w:hAnsi="Trebuchet MS"/>
          <w:color w:val="4F81BD" w:themeColor="accent1"/>
          <w:sz w:val="22"/>
          <w:szCs w:val="22"/>
        </w:rPr>
      </w:pPr>
      <w:r w:rsidRPr="00680475">
        <w:rPr>
          <w:rFonts w:ascii="Trebuchet MS" w:hAnsi="Trebuchet MS"/>
          <w:color w:val="4F81BD" w:themeColor="accent1"/>
          <w:sz w:val="22"/>
          <w:szCs w:val="22"/>
        </w:rPr>
        <w:t xml:space="preserve">Tukipohjallisten hankintapaikka suositus: </w:t>
      </w:r>
    </w:p>
    <w:p w14:paraId="186DF59E" w14:textId="77777777" w:rsidR="002931A8" w:rsidRDefault="002931A8" w:rsidP="002931A8">
      <w:pPr>
        <w:ind w:left="1664"/>
        <w:jc w:val="both"/>
        <w:rPr>
          <w:rFonts w:ascii="Arial" w:hAnsi="Arial" w:cs="Arial"/>
          <w:b/>
          <w:bCs/>
          <w:szCs w:val="24"/>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2"/>
      </w:tblGrid>
      <w:tr w:rsidR="002931A8" w14:paraId="076822B2" w14:textId="77777777" w:rsidTr="00BE0A63">
        <w:trPr>
          <w:trHeight w:val="567"/>
        </w:trPr>
        <w:tc>
          <w:tcPr>
            <w:tcW w:w="8537" w:type="dxa"/>
          </w:tcPr>
          <w:p w14:paraId="4D7472E2" w14:textId="77777777" w:rsidR="002931A8" w:rsidRPr="00DB6984" w:rsidRDefault="002931A8" w:rsidP="00BE0A63">
            <w:pPr>
              <w:jc w:val="both"/>
              <w:rPr>
                <w:rFonts w:ascii="Arial" w:hAnsi="Arial" w:cs="Arial"/>
                <w:b/>
                <w:bCs/>
                <w:szCs w:val="24"/>
              </w:rPr>
            </w:pPr>
          </w:p>
        </w:tc>
      </w:tr>
      <w:tr w:rsidR="002931A8" w14:paraId="5E354300" w14:textId="77777777" w:rsidTr="00BE0A63">
        <w:trPr>
          <w:trHeight w:val="567"/>
        </w:trPr>
        <w:tc>
          <w:tcPr>
            <w:tcW w:w="8537" w:type="dxa"/>
          </w:tcPr>
          <w:p w14:paraId="4107AAEE" w14:textId="77777777" w:rsidR="002931A8" w:rsidRPr="00DB6984" w:rsidRDefault="002931A8" w:rsidP="00BE0A63">
            <w:pPr>
              <w:jc w:val="both"/>
              <w:rPr>
                <w:rFonts w:ascii="Arial" w:hAnsi="Arial" w:cs="Arial"/>
                <w:b/>
                <w:bCs/>
                <w:szCs w:val="24"/>
              </w:rPr>
            </w:pPr>
          </w:p>
        </w:tc>
      </w:tr>
    </w:tbl>
    <w:p w14:paraId="3C584F56" w14:textId="77777777" w:rsidR="002931A8" w:rsidRDefault="002931A8" w:rsidP="002931A8">
      <w:pPr>
        <w:tabs>
          <w:tab w:val="num" w:pos="1834"/>
        </w:tabs>
        <w:ind w:left="1664"/>
        <w:jc w:val="both"/>
        <w:rPr>
          <w:rFonts w:ascii="Arial" w:hAnsi="Arial" w:cs="Arial"/>
          <w:b/>
          <w:bCs/>
          <w:szCs w:val="24"/>
        </w:rPr>
      </w:pPr>
    </w:p>
    <w:p w14:paraId="22E86525" w14:textId="77777777" w:rsidR="002931A8" w:rsidRPr="0031393E" w:rsidRDefault="002931A8" w:rsidP="002931A8">
      <w:pPr>
        <w:numPr>
          <w:ilvl w:val="0"/>
          <w:numId w:val="2"/>
        </w:numPr>
        <w:tabs>
          <w:tab w:val="num" w:pos="1834"/>
        </w:tabs>
        <w:ind w:left="1834"/>
        <w:jc w:val="both"/>
        <w:rPr>
          <w:rFonts w:ascii="Trebuchet MS" w:hAnsi="Trebuchet MS" w:cs="Arial"/>
          <w:bCs/>
          <w:sz w:val="22"/>
          <w:szCs w:val="22"/>
        </w:rPr>
      </w:pPr>
      <w:r w:rsidRPr="0031393E">
        <w:rPr>
          <w:rFonts w:ascii="Trebuchet MS" w:hAnsi="Trebuchet MS" w:cs="Arial"/>
          <w:bCs/>
          <w:sz w:val="22"/>
          <w:szCs w:val="22"/>
        </w:rPr>
        <w:t>Varaa etukäteen aika tukipohjallisten valmistukseen.</w:t>
      </w:r>
    </w:p>
    <w:p w14:paraId="487CFA2F" w14:textId="77777777" w:rsidR="002931A8" w:rsidRPr="0031393E" w:rsidRDefault="002931A8" w:rsidP="002931A8">
      <w:pPr>
        <w:numPr>
          <w:ilvl w:val="0"/>
          <w:numId w:val="2"/>
        </w:numPr>
        <w:tabs>
          <w:tab w:val="num" w:pos="1834"/>
        </w:tabs>
        <w:ind w:left="1834"/>
        <w:jc w:val="both"/>
        <w:rPr>
          <w:rFonts w:ascii="Trebuchet MS" w:hAnsi="Trebuchet MS" w:cs="Arial"/>
          <w:bCs/>
          <w:sz w:val="22"/>
          <w:szCs w:val="22"/>
        </w:rPr>
      </w:pPr>
      <w:r w:rsidRPr="0031393E">
        <w:rPr>
          <w:rFonts w:ascii="Trebuchet MS" w:hAnsi="Trebuchet MS" w:cs="Arial"/>
          <w:bCs/>
          <w:sz w:val="22"/>
          <w:szCs w:val="22"/>
        </w:rPr>
        <w:t>Ota mukaan mahdollinen maksusuositus/sitoumus tai epikriisi, jossa lääkäri antaa ohjeet tukipohjallisista.</w:t>
      </w:r>
    </w:p>
    <w:p w14:paraId="7D96AA52" w14:textId="77777777" w:rsidR="002931A8" w:rsidRPr="00115143" w:rsidRDefault="002931A8" w:rsidP="002931A8"/>
    <w:p w14:paraId="2B4A7D44" w14:textId="77777777" w:rsidR="0066113B" w:rsidRPr="0066113B" w:rsidRDefault="0066113B" w:rsidP="0066113B"/>
    <w:sectPr w:rsidR="0066113B" w:rsidRPr="0066113B" w:rsidSect="00880B39">
      <w:headerReference w:type="default" r:id="rId10"/>
      <w:pgSz w:w="11906" w:h="16838" w:code="9"/>
      <w:pgMar w:top="2211" w:right="567" w:bottom="567" w:left="1418"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073B7" w14:textId="77777777" w:rsidR="002931A8" w:rsidRDefault="002931A8" w:rsidP="00CF4702">
      <w:r>
        <w:separator/>
      </w:r>
    </w:p>
  </w:endnote>
  <w:endnote w:type="continuationSeparator" w:id="0">
    <w:p w14:paraId="19A1B754" w14:textId="77777777" w:rsidR="002931A8" w:rsidRDefault="002931A8" w:rsidP="00CF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D331E" w14:textId="77777777" w:rsidR="002931A8" w:rsidRDefault="002931A8" w:rsidP="00CF4702">
      <w:r>
        <w:separator/>
      </w:r>
    </w:p>
  </w:footnote>
  <w:footnote w:type="continuationSeparator" w:id="0">
    <w:p w14:paraId="7AAE466C" w14:textId="77777777" w:rsidR="002931A8" w:rsidRDefault="002931A8" w:rsidP="00CF4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D185" w14:textId="77777777" w:rsidR="00C87710" w:rsidRPr="005B7805" w:rsidRDefault="00506221" w:rsidP="00640857">
    <w:pPr>
      <w:pStyle w:val="Yltunniste"/>
      <w:tabs>
        <w:tab w:val="clear" w:pos="4819"/>
        <w:tab w:val="clear" w:pos="9638"/>
        <w:tab w:val="left" w:pos="5954"/>
        <w:tab w:val="left" w:pos="8222"/>
        <w:tab w:val="right" w:pos="10065"/>
      </w:tabs>
      <w:rPr>
        <w:sz w:val="16"/>
      </w:rPr>
    </w:pPr>
    <w:r>
      <w:rPr>
        <w:noProof/>
      </w:rPr>
      <w:drawing>
        <wp:anchor distT="0" distB="0" distL="114300" distR="114300" simplePos="0" relativeHeight="251659264" behindDoc="0" locked="0" layoutInCell="1" allowOverlap="1" wp14:anchorId="41B9B2E7" wp14:editId="0C112E93">
          <wp:simplePos x="0" y="0"/>
          <wp:positionH relativeFrom="column">
            <wp:posOffset>4445</wp:posOffset>
          </wp:positionH>
          <wp:positionV relativeFrom="paragraph">
            <wp:posOffset>-635</wp:posOffset>
          </wp:positionV>
          <wp:extent cx="1019810" cy="503555"/>
          <wp:effectExtent l="0" t="0" r="8890" b="0"/>
          <wp:wrapSquare wrapText="bothSides"/>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Y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9810" cy="503555"/>
                  </a:xfrm>
                  <a:prstGeom prst="rect">
                    <a:avLst/>
                  </a:prstGeom>
                </pic:spPr>
              </pic:pic>
            </a:graphicData>
          </a:graphic>
          <wp14:sizeRelH relativeFrom="page">
            <wp14:pctWidth>0</wp14:pctWidth>
          </wp14:sizeRelH>
          <wp14:sizeRelV relativeFrom="page">
            <wp14:pctHeight>0</wp14:pctHeight>
          </wp14:sizeRelV>
        </wp:anchor>
      </w:drawing>
    </w:r>
  </w:p>
  <w:p w14:paraId="1154B934" w14:textId="77777777" w:rsidR="00C87710" w:rsidRPr="002931A8" w:rsidRDefault="00C87710" w:rsidP="00D962D8">
    <w:pPr>
      <w:pStyle w:val="Yltunniste"/>
      <w:tabs>
        <w:tab w:val="clear" w:pos="4819"/>
        <w:tab w:val="clear" w:pos="9638"/>
        <w:tab w:val="left" w:pos="5954"/>
        <w:tab w:val="left" w:pos="8222"/>
        <w:tab w:val="right" w:pos="9921"/>
      </w:tabs>
      <w:rPr>
        <w:rFonts w:ascii="Trebuchet MS" w:hAnsi="Trebuchet MS"/>
        <w:sz w:val="22"/>
      </w:rPr>
    </w:pPr>
    <w:r w:rsidRPr="00CE570A">
      <w:rPr>
        <w:sz w:val="22"/>
      </w:rPr>
      <w:tab/>
    </w:r>
    <w:r w:rsidRPr="002931A8">
      <w:rPr>
        <w:rFonts w:ascii="Trebuchet MS" w:hAnsi="Trebuchet MS"/>
        <w:sz w:val="22"/>
      </w:rPr>
      <w:t xml:space="preserve">Potilasohje </w:t>
    </w:r>
    <w:r w:rsidRPr="002931A8">
      <w:rPr>
        <w:rFonts w:ascii="Trebuchet MS" w:hAnsi="Trebuchet MS"/>
        <w:sz w:val="22"/>
      </w:rPr>
      <w:tab/>
      <w:t xml:space="preserve"> </w:t>
    </w:r>
    <w:r w:rsidRPr="002931A8">
      <w:rPr>
        <w:rFonts w:ascii="Trebuchet MS" w:hAnsi="Trebuchet MS"/>
        <w:sz w:val="22"/>
      </w:rPr>
      <w:tab/>
    </w:r>
    <w:r w:rsidRPr="002931A8">
      <w:rPr>
        <w:rFonts w:ascii="Trebuchet MS" w:hAnsi="Trebuchet MS"/>
        <w:sz w:val="22"/>
      </w:rPr>
      <w:fldChar w:fldCharType="begin"/>
    </w:r>
    <w:r w:rsidRPr="002931A8">
      <w:rPr>
        <w:rFonts w:ascii="Trebuchet MS" w:hAnsi="Trebuchet MS"/>
        <w:sz w:val="22"/>
      </w:rPr>
      <w:instrText xml:space="preserve"> PAGE   \* MERGEFORMAT </w:instrText>
    </w:r>
    <w:r w:rsidRPr="002931A8">
      <w:rPr>
        <w:rFonts w:ascii="Trebuchet MS" w:hAnsi="Trebuchet MS"/>
        <w:sz w:val="22"/>
      </w:rPr>
      <w:fldChar w:fldCharType="separate"/>
    </w:r>
    <w:r w:rsidR="00C52AD1" w:rsidRPr="002931A8">
      <w:rPr>
        <w:rFonts w:ascii="Trebuchet MS" w:hAnsi="Trebuchet MS"/>
        <w:noProof/>
        <w:sz w:val="22"/>
      </w:rPr>
      <w:t>1</w:t>
    </w:r>
    <w:r w:rsidRPr="002931A8">
      <w:rPr>
        <w:rFonts w:ascii="Trebuchet MS" w:hAnsi="Trebuchet MS"/>
        <w:sz w:val="22"/>
      </w:rPr>
      <w:fldChar w:fldCharType="end"/>
    </w:r>
    <w:r w:rsidRPr="002931A8">
      <w:rPr>
        <w:rFonts w:ascii="Trebuchet MS" w:hAnsi="Trebuchet MS"/>
        <w:sz w:val="22"/>
      </w:rPr>
      <w:t xml:space="preserve"> (</w:t>
    </w:r>
    <w:r w:rsidRPr="002931A8">
      <w:rPr>
        <w:rFonts w:ascii="Trebuchet MS" w:hAnsi="Trebuchet MS"/>
        <w:sz w:val="22"/>
      </w:rPr>
      <w:fldChar w:fldCharType="begin"/>
    </w:r>
    <w:r w:rsidRPr="002931A8">
      <w:rPr>
        <w:rFonts w:ascii="Trebuchet MS" w:hAnsi="Trebuchet MS"/>
        <w:sz w:val="22"/>
      </w:rPr>
      <w:instrText xml:space="preserve"> NUMPAGES   \* MERGEFORMAT </w:instrText>
    </w:r>
    <w:r w:rsidRPr="002931A8">
      <w:rPr>
        <w:rFonts w:ascii="Trebuchet MS" w:hAnsi="Trebuchet MS"/>
        <w:sz w:val="22"/>
      </w:rPr>
      <w:fldChar w:fldCharType="separate"/>
    </w:r>
    <w:r w:rsidR="00C52AD1" w:rsidRPr="002931A8">
      <w:rPr>
        <w:rFonts w:ascii="Trebuchet MS" w:hAnsi="Trebuchet MS"/>
        <w:noProof/>
        <w:sz w:val="22"/>
      </w:rPr>
      <w:t>1</w:t>
    </w:r>
    <w:r w:rsidRPr="002931A8">
      <w:rPr>
        <w:rFonts w:ascii="Trebuchet MS" w:hAnsi="Trebuchet MS"/>
        <w:sz w:val="22"/>
      </w:rPr>
      <w:fldChar w:fldCharType="end"/>
    </w:r>
    <w:r w:rsidRPr="002931A8">
      <w:rPr>
        <w:rFonts w:ascii="Trebuchet MS" w:hAnsi="Trebuchet MS"/>
        <w:sz w:val="22"/>
      </w:rPr>
      <w:t>)</w:t>
    </w:r>
  </w:p>
  <w:p w14:paraId="7A51CA37" w14:textId="77777777" w:rsidR="00C87710" w:rsidRPr="002931A8" w:rsidRDefault="00C87710" w:rsidP="00CF4702">
    <w:pPr>
      <w:pStyle w:val="Yltunniste"/>
      <w:tabs>
        <w:tab w:val="clear" w:pos="4819"/>
        <w:tab w:val="clear" w:pos="9638"/>
        <w:tab w:val="left" w:pos="5670"/>
        <w:tab w:val="left" w:pos="8222"/>
        <w:tab w:val="right" w:pos="9923"/>
      </w:tabs>
      <w:rPr>
        <w:rFonts w:ascii="Trebuchet MS" w:hAnsi="Trebuchet MS"/>
        <w:sz w:val="22"/>
      </w:rPr>
    </w:pPr>
    <w:r w:rsidRPr="002931A8">
      <w:rPr>
        <w:rFonts w:ascii="Trebuchet MS" w:hAnsi="Trebuchet MS"/>
        <w:sz w:val="22"/>
      </w:rPr>
      <w:tab/>
    </w:r>
    <w:r w:rsidRPr="002931A8">
      <w:rPr>
        <w:rFonts w:ascii="Trebuchet MS" w:hAnsi="Trebuchet MS"/>
        <w:sz w:val="22"/>
      </w:rPr>
      <w:tab/>
      <w:t xml:space="preserve"> </w:t>
    </w:r>
  </w:p>
  <w:p w14:paraId="2EC7A761" w14:textId="77777777" w:rsidR="00C87710" w:rsidRPr="002931A8" w:rsidRDefault="00C87710" w:rsidP="00EB58EB">
    <w:pPr>
      <w:pStyle w:val="Yltunniste"/>
      <w:tabs>
        <w:tab w:val="clear" w:pos="4819"/>
        <w:tab w:val="clear" w:pos="9638"/>
        <w:tab w:val="left" w:pos="8222"/>
        <w:tab w:val="right" w:pos="9923"/>
      </w:tabs>
      <w:rPr>
        <w:rFonts w:ascii="Trebuchet MS" w:hAnsi="Trebuchet MS"/>
        <w:sz w:val="22"/>
      </w:rPr>
    </w:pPr>
    <w:r w:rsidRPr="002931A8">
      <w:rPr>
        <w:rFonts w:ascii="Trebuchet MS" w:hAnsi="Trebuchet MS"/>
        <w:sz w:val="22"/>
      </w:rPr>
      <w:tab/>
      <w:t xml:space="preserve"> </w:t>
    </w:r>
  </w:p>
  <w:p w14:paraId="3C6CF068" w14:textId="77777777" w:rsidR="00C87710" w:rsidRPr="00CE570A" w:rsidRDefault="002931A8" w:rsidP="00640857">
    <w:pPr>
      <w:pStyle w:val="Yltunniste"/>
      <w:tabs>
        <w:tab w:val="clear" w:pos="4819"/>
        <w:tab w:val="clear" w:pos="9638"/>
        <w:tab w:val="left" w:pos="5954"/>
        <w:tab w:val="left" w:pos="8222"/>
        <w:tab w:val="right" w:pos="9923"/>
      </w:tabs>
      <w:rPr>
        <w:sz w:val="22"/>
      </w:rPr>
    </w:pPr>
    <w:bookmarkStart w:id="0" w:name="yksikkö1"/>
    <w:r w:rsidRPr="002931A8">
      <w:rPr>
        <w:rFonts w:ascii="Trebuchet MS" w:hAnsi="Trebuchet MS"/>
        <w:sz w:val="22"/>
      </w:rPr>
      <w:t>Kirurginen kuntoutus</w:t>
    </w:r>
    <w:r w:rsidR="00C87710" w:rsidRPr="002931A8">
      <w:rPr>
        <w:rFonts w:ascii="Trebuchet MS" w:hAnsi="Trebuchet MS"/>
        <w:sz w:val="22"/>
      </w:rPr>
      <w:t xml:space="preserve">  </w:t>
    </w:r>
    <w:bookmarkEnd w:id="0"/>
    <w:r w:rsidR="00C87710" w:rsidRPr="002931A8">
      <w:rPr>
        <w:rFonts w:ascii="Trebuchet MS" w:hAnsi="Trebuchet MS"/>
        <w:sz w:val="22"/>
      </w:rPr>
      <w:t xml:space="preserve"> </w:t>
    </w:r>
    <w:r w:rsidR="00C87710" w:rsidRPr="002931A8">
      <w:rPr>
        <w:rFonts w:ascii="Trebuchet MS" w:hAnsi="Trebuchet MS"/>
        <w:sz w:val="22"/>
      </w:rPr>
      <w:tab/>
    </w:r>
    <w:bookmarkStart w:id="1" w:name="pvm"/>
    <w:r w:rsidRPr="002931A8">
      <w:rPr>
        <w:rFonts w:ascii="Trebuchet MS" w:hAnsi="Trebuchet MS"/>
        <w:sz w:val="22"/>
      </w:rPr>
      <w:t>7.1.2025</w:t>
    </w:r>
    <w:r w:rsidR="00C87710" w:rsidRPr="00CE570A">
      <w:rPr>
        <w:sz w:val="22"/>
      </w:rPr>
      <w:t xml:space="preserve"> </w:t>
    </w:r>
    <w:bookmarkEnd w:id="1"/>
    <w:r w:rsidR="00C87710" w:rsidRPr="00CE570A">
      <w:rPr>
        <w:sz w:val="22"/>
      </w:rPr>
      <w:tab/>
      <w:t xml:space="preserve"> </w:t>
    </w:r>
  </w:p>
  <w:p w14:paraId="3A4F9A27" w14:textId="77777777" w:rsidR="00C87710" w:rsidRPr="0080776A" w:rsidRDefault="00D962D8">
    <w:pPr>
      <w:pStyle w:val="Yltunniste"/>
      <w:rPr>
        <w:sz w:val="14"/>
      </w:rPr>
    </w:pPr>
    <w:r>
      <w:rPr>
        <w:noProof/>
        <w:sz w:val="14"/>
      </w:rPr>
      <mc:AlternateContent>
        <mc:Choice Requires="wps">
          <w:drawing>
            <wp:anchor distT="0" distB="0" distL="114300" distR="114300" simplePos="0" relativeHeight="251656192" behindDoc="0" locked="0" layoutInCell="1" allowOverlap="1" wp14:anchorId="0A346B0A" wp14:editId="17FB0380">
              <wp:simplePos x="0" y="0"/>
              <wp:positionH relativeFrom="column">
                <wp:posOffset>4445</wp:posOffset>
              </wp:positionH>
              <wp:positionV relativeFrom="paragraph">
                <wp:posOffset>40640</wp:posOffset>
              </wp:positionV>
              <wp:extent cx="6336000" cy="19050"/>
              <wp:effectExtent l="0" t="0" r="27305" b="19050"/>
              <wp:wrapNone/>
              <wp:docPr id="1" name="Suora yhdysviiva 1"/>
              <wp:cNvGraphicFramePr/>
              <a:graphic xmlns:a="http://schemas.openxmlformats.org/drawingml/2006/main">
                <a:graphicData uri="http://schemas.microsoft.com/office/word/2010/wordprocessingShape">
                  <wps:wsp>
                    <wps:cNvCnPr/>
                    <wps:spPr>
                      <a:xfrm flipV="1">
                        <a:off x="0" y="0"/>
                        <a:ext cx="6336000" cy="19050"/>
                      </a:xfrm>
                      <a:prstGeom prst="line">
                        <a:avLst/>
                      </a:prstGeom>
                      <a:ln w="12700">
                        <a:solidFill>
                          <a:srgbClr val="00A9C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7C1AC2" id="Suora yhdysviiva 1" o:spid="_x0000_s1026"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3.2pt" to="49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" strokecolor="#00a9c8"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5615"/>
    <w:multiLevelType w:val="hybridMultilevel"/>
    <w:tmpl w:val="37C4CF2A"/>
    <w:lvl w:ilvl="0" w:tplc="B380B14A">
      <w:start w:val="1"/>
      <w:numFmt w:val="bullet"/>
      <w:lvlText w:val=""/>
      <w:lvlJc w:val="left"/>
      <w:pPr>
        <w:tabs>
          <w:tab w:val="num" w:pos="1644"/>
        </w:tabs>
        <w:ind w:left="1644" w:hanging="170"/>
      </w:pPr>
      <w:rPr>
        <w:rFonts w:ascii="Symbol" w:hAnsi="Symbol" w:hint="default"/>
        <w:color w:val="auto"/>
      </w:rPr>
    </w:lvl>
    <w:lvl w:ilvl="1" w:tplc="B380B14A">
      <w:start w:val="1"/>
      <w:numFmt w:val="bullet"/>
      <w:lvlText w:val=""/>
      <w:lvlJc w:val="left"/>
      <w:pPr>
        <w:tabs>
          <w:tab w:val="num" w:pos="1060"/>
        </w:tabs>
        <w:ind w:left="1060" w:hanging="170"/>
      </w:pPr>
      <w:rPr>
        <w:rFonts w:ascii="Symbol" w:hAnsi="Symbol" w:hint="default"/>
        <w:color w:val="auto"/>
      </w:rPr>
    </w:lvl>
    <w:lvl w:ilvl="2" w:tplc="040B0005" w:tentative="1">
      <w:start w:val="1"/>
      <w:numFmt w:val="bullet"/>
      <w:lvlText w:val=""/>
      <w:lvlJc w:val="left"/>
      <w:pPr>
        <w:tabs>
          <w:tab w:val="num" w:pos="1970"/>
        </w:tabs>
        <w:ind w:left="1970" w:hanging="360"/>
      </w:pPr>
      <w:rPr>
        <w:rFonts w:ascii="Wingdings" w:hAnsi="Wingdings" w:hint="default"/>
      </w:rPr>
    </w:lvl>
    <w:lvl w:ilvl="3" w:tplc="040B0001" w:tentative="1">
      <w:start w:val="1"/>
      <w:numFmt w:val="bullet"/>
      <w:lvlText w:val=""/>
      <w:lvlJc w:val="left"/>
      <w:pPr>
        <w:tabs>
          <w:tab w:val="num" w:pos="2690"/>
        </w:tabs>
        <w:ind w:left="2690" w:hanging="360"/>
      </w:pPr>
      <w:rPr>
        <w:rFonts w:ascii="Symbol" w:hAnsi="Symbol" w:hint="default"/>
      </w:rPr>
    </w:lvl>
    <w:lvl w:ilvl="4" w:tplc="040B0003" w:tentative="1">
      <w:start w:val="1"/>
      <w:numFmt w:val="bullet"/>
      <w:lvlText w:val="o"/>
      <w:lvlJc w:val="left"/>
      <w:pPr>
        <w:tabs>
          <w:tab w:val="num" w:pos="3410"/>
        </w:tabs>
        <w:ind w:left="3410" w:hanging="360"/>
      </w:pPr>
      <w:rPr>
        <w:rFonts w:ascii="Courier New" w:hAnsi="Courier New" w:hint="default"/>
      </w:rPr>
    </w:lvl>
    <w:lvl w:ilvl="5" w:tplc="040B0005" w:tentative="1">
      <w:start w:val="1"/>
      <w:numFmt w:val="bullet"/>
      <w:lvlText w:val=""/>
      <w:lvlJc w:val="left"/>
      <w:pPr>
        <w:tabs>
          <w:tab w:val="num" w:pos="4130"/>
        </w:tabs>
        <w:ind w:left="4130" w:hanging="360"/>
      </w:pPr>
      <w:rPr>
        <w:rFonts w:ascii="Wingdings" w:hAnsi="Wingdings" w:hint="default"/>
      </w:rPr>
    </w:lvl>
    <w:lvl w:ilvl="6" w:tplc="040B0001" w:tentative="1">
      <w:start w:val="1"/>
      <w:numFmt w:val="bullet"/>
      <w:lvlText w:val=""/>
      <w:lvlJc w:val="left"/>
      <w:pPr>
        <w:tabs>
          <w:tab w:val="num" w:pos="4850"/>
        </w:tabs>
        <w:ind w:left="4850" w:hanging="360"/>
      </w:pPr>
      <w:rPr>
        <w:rFonts w:ascii="Symbol" w:hAnsi="Symbol" w:hint="default"/>
      </w:rPr>
    </w:lvl>
    <w:lvl w:ilvl="7" w:tplc="040B0003" w:tentative="1">
      <w:start w:val="1"/>
      <w:numFmt w:val="bullet"/>
      <w:lvlText w:val="o"/>
      <w:lvlJc w:val="left"/>
      <w:pPr>
        <w:tabs>
          <w:tab w:val="num" w:pos="5570"/>
        </w:tabs>
        <w:ind w:left="5570" w:hanging="360"/>
      </w:pPr>
      <w:rPr>
        <w:rFonts w:ascii="Courier New" w:hAnsi="Courier New" w:hint="default"/>
      </w:rPr>
    </w:lvl>
    <w:lvl w:ilvl="8" w:tplc="040B0005" w:tentative="1">
      <w:start w:val="1"/>
      <w:numFmt w:val="bullet"/>
      <w:lvlText w:val=""/>
      <w:lvlJc w:val="left"/>
      <w:pPr>
        <w:tabs>
          <w:tab w:val="num" w:pos="6290"/>
        </w:tabs>
        <w:ind w:left="6290" w:hanging="360"/>
      </w:pPr>
      <w:rPr>
        <w:rFonts w:ascii="Wingdings" w:hAnsi="Wingdings" w:hint="default"/>
      </w:rPr>
    </w:lvl>
  </w:abstractNum>
  <w:abstractNum w:abstractNumId="1" w15:restartNumberingAfterBreak="0">
    <w:nsid w:val="26A25A68"/>
    <w:multiLevelType w:val="hybridMultilevel"/>
    <w:tmpl w:val="31B44964"/>
    <w:lvl w:ilvl="0" w:tplc="006CA4A8">
      <w:start w:val="1"/>
      <w:numFmt w:val="bullet"/>
      <w:lvlText w:val=""/>
      <w:lvlJc w:val="left"/>
      <w:pPr>
        <w:tabs>
          <w:tab w:val="num" w:pos="2024"/>
        </w:tabs>
        <w:ind w:left="2024" w:hanging="360"/>
      </w:pPr>
      <w:rPr>
        <w:rFonts w:ascii="Symbol" w:hAnsi="Symbol" w:hint="default"/>
        <w:color w:val="auto"/>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1538085657">
    <w:abstractNumId w:val="1"/>
  </w:num>
  <w:num w:numId="2" w16cid:durableId="1843399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A8"/>
    <w:rsid w:val="0000427D"/>
    <w:rsid w:val="00022D1C"/>
    <w:rsid w:val="000444A1"/>
    <w:rsid w:val="00061004"/>
    <w:rsid w:val="000616E3"/>
    <w:rsid w:val="00070D21"/>
    <w:rsid w:val="0007122D"/>
    <w:rsid w:val="00095E9D"/>
    <w:rsid w:val="000B7588"/>
    <w:rsid w:val="0011020C"/>
    <w:rsid w:val="001A14F2"/>
    <w:rsid w:val="001D2042"/>
    <w:rsid w:val="001E473A"/>
    <w:rsid w:val="001F4799"/>
    <w:rsid w:val="00232581"/>
    <w:rsid w:val="00243125"/>
    <w:rsid w:val="002931A8"/>
    <w:rsid w:val="002958FC"/>
    <w:rsid w:val="00322121"/>
    <w:rsid w:val="00346BA9"/>
    <w:rsid w:val="003B5846"/>
    <w:rsid w:val="003B73C8"/>
    <w:rsid w:val="003F540C"/>
    <w:rsid w:val="0040508F"/>
    <w:rsid w:val="00411370"/>
    <w:rsid w:val="00444472"/>
    <w:rsid w:val="00461B48"/>
    <w:rsid w:val="00476D18"/>
    <w:rsid w:val="004B575C"/>
    <w:rsid w:val="004C6A06"/>
    <w:rsid w:val="004D5D51"/>
    <w:rsid w:val="004F203A"/>
    <w:rsid w:val="00506221"/>
    <w:rsid w:val="005063C9"/>
    <w:rsid w:val="00517150"/>
    <w:rsid w:val="0053014A"/>
    <w:rsid w:val="00534BF9"/>
    <w:rsid w:val="00557152"/>
    <w:rsid w:val="00557854"/>
    <w:rsid w:val="00565F24"/>
    <w:rsid w:val="00567A64"/>
    <w:rsid w:val="0057324A"/>
    <w:rsid w:val="005774AF"/>
    <w:rsid w:val="00584370"/>
    <w:rsid w:val="00584725"/>
    <w:rsid w:val="005927B7"/>
    <w:rsid w:val="0059318F"/>
    <w:rsid w:val="00593D22"/>
    <w:rsid w:val="005B7805"/>
    <w:rsid w:val="005F21D1"/>
    <w:rsid w:val="005F41FC"/>
    <w:rsid w:val="005F56FE"/>
    <w:rsid w:val="00640857"/>
    <w:rsid w:val="0064536A"/>
    <w:rsid w:val="00653FAC"/>
    <w:rsid w:val="0066113B"/>
    <w:rsid w:val="00694839"/>
    <w:rsid w:val="006A1657"/>
    <w:rsid w:val="0072364C"/>
    <w:rsid w:val="00745A3C"/>
    <w:rsid w:val="0075146E"/>
    <w:rsid w:val="007A4C92"/>
    <w:rsid w:val="007B36DD"/>
    <w:rsid w:val="007E7CD7"/>
    <w:rsid w:val="007F0CA8"/>
    <w:rsid w:val="00804597"/>
    <w:rsid w:val="0080776A"/>
    <w:rsid w:val="00821204"/>
    <w:rsid w:val="00823412"/>
    <w:rsid w:val="00867CB6"/>
    <w:rsid w:val="0087745A"/>
    <w:rsid w:val="00880B39"/>
    <w:rsid w:val="00885862"/>
    <w:rsid w:val="00885B43"/>
    <w:rsid w:val="008901D5"/>
    <w:rsid w:val="008A0E65"/>
    <w:rsid w:val="008C5CCB"/>
    <w:rsid w:val="008D1FA6"/>
    <w:rsid w:val="008F02A6"/>
    <w:rsid w:val="0090584B"/>
    <w:rsid w:val="009141DD"/>
    <w:rsid w:val="00916F86"/>
    <w:rsid w:val="00966F40"/>
    <w:rsid w:val="0097533D"/>
    <w:rsid w:val="009A0608"/>
    <w:rsid w:val="009C2069"/>
    <w:rsid w:val="009C5320"/>
    <w:rsid w:val="009C7941"/>
    <w:rsid w:val="009F6A6E"/>
    <w:rsid w:val="00A022BC"/>
    <w:rsid w:val="00A118A7"/>
    <w:rsid w:val="00A25199"/>
    <w:rsid w:val="00A358AB"/>
    <w:rsid w:val="00A41AFC"/>
    <w:rsid w:val="00A51728"/>
    <w:rsid w:val="00A800EF"/>
    <w:rsid w:val="00AF2F49"/>
    <w:rsid w:val="00B2513E"/>
    <w:rsid w:val="00B31481"/>
    <w:rsid w:val="00B75F27"/>
    <w:rsid w:val="00BA3A7F"/>
    <w:rsid w:val="00BA7326"/>
    <w:rsid w:val="00C24923"/>
    <w:rsid w:val="00C43567"/>
    <w:rsid w:val="00C521D2"/>
    <w:rsid w:val="00C52AD1"/>
    <w:rsid w:val="00C81E44"/>
    <w:rsid w:val="00C82440"/>
    <w:rsid w:val="00C8626E"/>
    <w:rsid w:val="00C87710"/>
    <w:rsid w:val="00CA2BBA"/>
    <w:rsid w:val="00CE570A"/>
    <w:rsid w:val="00CF4702"/>
    <w:rsid w:val="00D12D6C"/>
    <w:rsid w:val="00D273D5"/>
    <w:rsid w:val="00D313A8"/>
    <w:rsid w:val="00D83369"/>
    <w:rsid w:val="00D962D8"/>
    <w:rsid w:val="00DA1F51"/>
    <w:rsid w:val="00DC2D15"/>
    <w:rsid w:val="00E40EC3"/>
    <w:rsid w:val="00E45171"/>
    <w:rsid w:val="00E5385E"/>
    <w:rsid w:val="00EB58EB"/>
    <w:rsid w:val="00EC212F"/>
    <w:rsid w:val="00EC325F"/>
    <w:rsid w:val="00EE080E"/>
    <w:rsid w:val="00EE14FA"/>
    <w:rsid w:val="00EE41F9"/>
    <w:rsid w:val="00F0588F"/>
    <w:rsid w:val="00F06B69"/>
    <w:rsid w:val="00F24487"/>
    <w:rsid w:val="00F465E7"/>
    <w:rsid w:val="00F56340"/>
    <w:rsid w:val="00F72313"/>
    <w:rsid w:val="00F854DB"/>
    <w:rsid w:val="00F96586"/>
    <w:rsid w:val="00FA3887"/>
    <w:rsid w:val="00FA659E"/>
    <w:rsid w:val="00FB6B22"/>
    <w:rsid w:val="00FD1DCE"/>
    <w:rsid w:val="00FE5BC6"/>
    <w:rsid w:val="00FF38C7"/>
    <w:rsid w:val="00FF5689"/>
    <w:rsid w:val="00FF6D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5C82F"/>
  <w15:docId w15:val="{C1FE4A9D-55D0-4EC3-A230-C932D2E4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931A8"/>
    <w:pPr>
      <w:spacing w:after="0" w:line="240" w:lineRule="auto"/>
    </w:pPr>
    <w:rPr>
      <w:rFonts w:ascii="Times New Roman" w:eastAsia="Times New Roman" w:hAnsi="Times New Roman" w:cs="Times New Roman"/>
      <w:sz w:val="24"/>
      <w:szCs w:val="20"/>
      <w:lang w:eastAsia="fi-FI"/>
    </w:rPr>
  </w:style>
  <w:style w:type="paragraph" w:styleId="Otsikko1">
    <w:name w:val="heading 1"/>
    <w:basedOn w:val="Normaali"/>
    <w:next w:val="Normaali"/>
    <w:link w:val="Otsikko1Char"/>
    <w:qFormat/>
    <w:rsid w:val="009141DD"/>
    <w:pPr>
      <w:keepNext/>
      <w:keepLines/>
      <w:spacing w:before="240" w:after="240"/>
      <w:outlineLvl w:val="0"/>
    </w:pPr>
    <w:rPr>
      <w:rFonts w:eastAsiaTheme="majorEastAsia" w:cstheme="majorHAnsi"/>
      <w:b/>
      <w:bCs/>
      <w:sz w:val="32"/>
      <w:szCs w:val="28"/>
    </w:rPr>
  </w:style>
  <w:style w:type="paragraph" w:styleId="Otsikko2">
    <w:name w:val="heading 2"/>
    <w:basedOn w:val="Normaali"/>
    <w:next w:val="Normaali"/>
    <w:link w:val="Otsikko2Char"/>
    <w:qFormat/>
    <w:rsid w:val="009C2069"/>
    <w:pPr>
      <w:keepNext/>
      <w:keepLines/>
      <w:spacing w:before="200" w:after="240"/>
      <w:outlineLvl w:val="1"/>
    </w:pPr>
    <w:rPr>
      <w:rFonts w:eastAsiaTheme="majorEastAsia" w:cstheme="majorBidi"/>
      <w:b/>
      <w:bCs/>
      <w:sz w:val="28"/>
      <w:szCs w:val="26"/>
    </w:rPr>
  </w:style>
  <w:style w:type="paragraph" w:styleId="Otsikko3">
    <w:name w:val="heading 3"/>
    <w:basedOn w:val="Normaali"/>
    <w:next w:val="Normaali"/>
    <w:link w:val="Otsikko3Char"/>
    <w:qFormat/>
    <w:rsid w:val="0066113B"/>
    <w:pPr>
      <w:keepNext/>
      <w:keepLines/>
      <w:spacing w:before="200" w:after="220"/>
      <w:outlineLvl w:val="2"/>
    </w:pPr>
    <w:rPr>
      <w:rFonts w:eastAsiaTheme="majorEastAsia" w:cstheme="majorBidi"/>
      <w:b/>
      <w:bCs/>
    </w:rPr>
  </w:style>
  <w:style w:type="paragraph" w:styleId="Otsikko4">
    <w:name w:val="heading 4"/>
    <w:basedOn w:val="Normaali"/>
    <w:next w:val="Normaali"/>
    <w:link w:val="Otsikko4Char"/>
    <w:qFormat/>
    <w:rsid w:val="0066113B"/>
    <w:pPr>
      <w:keepNext/>
      <w:keepLines/>
      <w:spacing w:before="200" w:after="220"/>
      <w:outlineLvl w:val="3"/>
    </w:pPr>
    <w:rPr>
      <w:rFonts w:eastAsiaTheme="majorEastAsia" w:cstheme="majorBidi"/>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9141DD"/>
    <w:rPr>
      <w:rFonts w:ascii="Calibri" w:eastAsiaTheme="majorEastAsia" w:hAnsi="Calibri" w:cstheme="majorHAnsi"/>
      <w:b/>
      <w:bCs/>
      <w:sz w:val="32"/>
      <w:szCs w:val="28"/>
    </w:rPr>
  </w:style>
  <w:style w:type="character" w:customStyle="1" w:styleId="Otsikko2Char">
    <w:name w:val="Otsikko 2 Char"/>
    <w:basedOn w:val="Kappaleenoletusfontti"/>
    <w:link w:val="Otsikko2"/>
    <w:rsid w:val="009C2069"/>
    <w:rPr>
      <w:rFonts w:ascii="Calibri" w:eastAsiaTheme="majorEastAsia" w:hAnsi="Calibri" w:cstheme="majorBidi"/>
      <w:b/>
      <w:bCs/>
      <w:sz w:val="28"/>
      <w:szCs w:val="26"/>
    </w:rPr>
  </w:style>
  <w:style w:type="character" w:customStyle="1" w:styleId="Otsikko3Char">
    <w:name w:val="Otsikko 3 Char"/>
    <w:basedOn w:val="Kappaleenoletusfontti"/>
    <w:link w:val="Otsikko3"/>
    <w:rsid w:val="0066113B"/>
    <w:rPr>
      <w:rFonts w:ascii="Calibri" w:eastAsiaTheme="majorEastAsia" w:hAnsi="Calibri" w:cstheme="majorBidi"/>
      <w:b/>
      <w:bCs/>
      <w:sz w:val="24"/>
    </w:rPr>
  </w:style>
  <w:style w:type="character" w:customStyle="1" w:styleId="Otsikko4Char">
    <w:name w:val="Otsikko 4 Char"/>
    <w:basedOn w:val="Kappaleenoletusfontti"/>
    <w:link w:val="Otsikko4"/>
    <w:rsid w:val="0066113B"/>
    <w:rPr>
      <w:rFonts w:ascii="Calibri" w:eastAsiaTheme="majorEastAsia" w:hAnsi="Calibri" w:cstheme="majorBidi"/>
      <w:bCs/>
      <w:iCs/>
      <w:sz w:val="24"/>
    </w:rPr>
  </w:style>
  <w:style w:type="paragraph" w:styleId="Otsikko">
    <w:name w:val="Title"/>
    <w:aliases w:val="Pääotsikko"/>
    <w:basedOn w:val="Normaali"/>
    <w:next w:val="Normaali"/>
    <w:link w:val="OtsikkoChar"/>
    <w:qFormat/>
    <w:rsid w:val="009C2069"/>
    <w:pPr>
      <w:spacing w:after="220"/>
      <w:contextualSpacing/>
    </w:pPr>
    <w:rPr>
      <w:rFonts w:eastAsiaTheme="majorEastAsia" w:cstheme="majorBidi"/>
      <w:b/>
      <w:spacing w:val="5"/>
      <w:kern w:val="28"/>
      <w:sz w:val="36"/>
      <w:szCs w:val="52"/>
    </w:rPr>
  </w:style>
  <w:style w:type="character" w:customStyle="1" w:styleId="OtsikkoChar">
    <w:name w:val="Otsikko Char"/>
    <w:aliases w:val="Pääotsikko Char"/>
    <w:basedOn w:val="Kappaleenoletusfontti"/>
    <w:link w:val="Otsikko"/>
    <w:uiPriority w:val="10"/>
    <w:rsid w:val="009C2069"/>
    <w:rPr>
      <w:rFonts w:ascii="Calibri" w:eastAsiaTheme="majorEastAsia" w:hAnsi="Calibri" w:cstheme="majorBidi"/>
      <w:b/>
      <w:spacing w:val="5"/>
      <w:kern w:val="28"/>
      <w:sz w:val="36"/>
      <w:szCs w:val="52"/>
    </w:rPr>
  </w:style>
  <w:style w:type="paragraph" w:customStyle="1" w:styleId="Sis23">
    <w:name w:val="Sis 2.3"/>
    <w:basedOn w:val="Normaali"/>
    <w:qFormat/>
    <w:rsid w:val="007A4C92"/>
    <w:pPr>
      <w:ind w:left="1304"/>
    </w:pPr>
  </w:style>
  <w:style w:type="paragraph" w:customStyle="1" w:styleId="Sis46">
    <w:name w:val="Sis 4.6"/>
    <w:basedOn w:val="Normaali"/>
    <w:qFormat/>
    <w:rsid w:val="007A4C92"/>
    <w:pPr>
      <w:ind w:left="2608"/>
    </w:pPr>
  </w:style>
  <w:style w:type="paragraph" w:styleId="Yltunniste">
    <w:name w:val="header"/>
    <w:basedOn w:val="Normaali"/>
    <w:link w:val="YltunnisteChar"/>
    <w:uiPriority w:val="99"/>
    <w:unhideWhenUsed/>
    <w:rsid w:val="00CF4702"/>
    <w:pPr>
      <w:tabs>
        <w:tab w:val="center" w:pos="4819"/>
        <w:tab w:val="right" w:pos="9638"/>
      </w:tabs>
    </w:pPr>
  </w:style>
  <w:style w:type="character" w:customStyle="1" w:styleId="YltunnisteChar">
    <w:name w:val="Ylätunniste Char"/>
    <w:basedOn w:val="Kappaleenoletusfontti"/>
    <w:link w:val="Yltunniste"/>
    <w:uiPriority w:val="99"/>
    <w:rsid w:val="00CF4702"/>
    <w:rPr>
      <w:rFonts w:ascii="Trebuchet MS" w:hAnsi="Trebuchet MS"/>
    </w:rPr>
  </w:style>
  <w:style w:type="paragraph" w:styleId="Alatunniste">
    <w:name w:val="footer"/>
    <w:basedOn w:val="Normaali"/>
    <w:link w:val="AlatunnisteChar"/>
    <w:uiPriority w:val="99"/>
    <w:unhideWhenUsed/>
    <w:rsid w:val="00CF4702"/>
    <w:pPr>
      <w:tabs>
        <w:tab w:val="center" w:pos="4819"/>
        <w:tab w:val="right" w:pos="9638"/>
      </w:tabs>
    </w:pPr>
  </w:style>
  <w:style w:type="character" w:customStyle="1" w:styleId="AlatunnisteChar">
    <w:name w:val="Alatunniste Char"/>
    <w:basedOn w:val="Kappaleenoletusfontti"/>
    <w:link w:val="Alatunniste"/>
    <w:uiPriority w:val="99"/>
    <w:rsid w:val="00CF4702"/>
    <w:rPr>
      <w:rFonts w:ascii="Trebuchet MS" w:hAnsi="Trebuchet MS"/>
    </w:rPr>
  </w:style>
  <w:style w:type="paragraph" w:styleId="Seliteteksti">
    <w:name w:val="Balloon Text"/>
    <w:basedOn w:val="Normaali"/>
    <w:link w:val="SelitetekstiChar"/>
    <w:uiPriority w:val="99"/>
    <w:semiHidden/>
    <w:unhideWhenUsed/>
    <w:rsid w:val="00CF4702"/>
    <w:rPr>
      <w:rFonts w:ascii="Tahoma" w:hAnsi="Tahoma" w:cs="Tahoma"/>
      <w:sz w:val="16"/>
      <w:szCs w:val="16"/>
    </w:rPr>
  </w:style>
  <w:style w:type="character" w:customStyle="1" w:styleId="SelitetekstiChar">
    <w:name w:val="Seliteteksti Char"/>
    <w:basedOn w:val="Kappaleenoletusfontti"/>
    <w:link w:val="Seliteteksti"/>
    <w:uiPriority w:val="99"/>
    <w:semiHidden/>
    <w:rsid w:val="00CF4702"/>
    <w:rPr>
      <w:rFonts w:ascii="Tahoma" w:hAnsi="Tahoma" w:cs="Tahoma"/>
      <w:sz w:val="16"/>
      <w:szCs w:val="16"/>
    </w:rPr>
  </w:style>
  <w:style w:type="character" w:styleId="Hyperlinkki">
    <w:name w:val="Hyperlink"/>
    <w:basedOn w:val="Kappaleenoletusfontti"/>
    <w:uiPriority w:val="99"/>
    <w:unhideWhenUsed/>
    <w:rsid w:val="008858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ohjelmat\wshr\Office2016\Mallit\OYS%20Potilasohje.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e7d6957-b623-48c5-941b-77be73948d87" ContentTypeId="0x010100E993358E494F344F8D6048E76D09AF021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5.8.2 Potilasohjeet</TermName>
          <TermId xmlns="http://schemas.microsoft.com/office/infopath/2007/PartnerControls">eebb718e-3c2f-4889-8ef6-1fab6daf824e</TermId>
        </TermInfo>
      </Terms>
    </n20b6b3d9a8f4638937a9d1d1dec5738>
    <Dokumjentin_x0020_hyväksyjä xmlns="0af04246-5dcb-4e38-b8a1-4adaeb368127">
      <UserInfo>
        <DisplayName>i:0#.w|oysnet\klemolte</DisplayName>
        <AccountId>379</AccountId>
        <AccountType/>
      </UserInfo>
    </Dokumjentin_x0020_hyväksyjä>
    <DokumenttienJarjestysnro xmlns="d3e50268-7799-48af-83c3-9a9b063078bc" xsi:nil="true"/>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NH Nilkka ja jalkaterä</TermName>
          <TermId xmlns="http://schemas.microsoft.com/office/infopath/2007/PartnerControls">fb6652ee-6b96-4a77-bc21-94d180e0fbdf</TermId>
        </TermInfo>
      </Terms>
    </pa7e7d0fcfad4aa78a62dd1f52bdaa2b>
    <p29133bec810493ea0a0db9a40008070 xmlns="d3e50268-7799-48af-83c3-9a9b063078bc">
      <Terms xmlns="http://schemas.microsoft.com/office/infopath/2007/PartnerControls"/>
    </p29133bec810493ea0a0db9a40008070>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Fysioterapeutti</TermName>
          <TermId xmlns="http://schemas.microsoft.com/office/infopath/2007/PartnerControls">0b1f4912-a7bd-4643-9b71-30601cb4c31e</TermId>
        </TermInfo>
      </Terms>
    </cd9fa66b05f24776892a63c6fb772e2f>
    <_dlc_DocId xmlns="d3e50268-7799-48af-83c3-9a9b063078bc">PPSHP-1316381239-1115</_dlc_DocId>
    <TaxCatchAll xmlns="d3e50268-7799-48af-83c3-9a9b063078bc">
      <Value>1886</Value>
      <Value>1885</Value>
      <Value>1887</Value>
      <Value>1779</Value>
      <Value>707</Value>
      <Value>502</Value>
      <Value>24</Value>
      <Value>703</Value>
      <Value>307</Value>
      <Value>306</Value>
    </TaxCatchAll>
    <Dokumentin_x0020_sisällöstä_x0020_vastaava_x0028_t_x0029__x0020__x002f__x0020_asiantuntija_x0028_t_x0029_ xmlns="0af04246-5dcb-4e38-b8a1-4adaeb368127">
      <UserInfo>
        <DisplayName>i:0#.w|oysnet\lindgrri</DisplayName>
        <AccountId>378</AccountId>
        <AccountType/>
      </UserInfo>
      <UserInfo>
        <DisplayName>i:0#.w|oysnet\siiraou</DisplayName>
        <AccountId>377</AccountId>
        <AccountType/>
      </UserInfo>
      <UserInfo>
        <DisplayName>i:0#.w|oysnet\lehmikma</DisplayName>
        <AccountId>376</AccountId>
        <AccountType/>
      </UserInfo>
    </Dokumentin_x0020_sisällöstä_x0020_vastaava_x0028_t_x0029__x0020__x002f__x0020_asiantuntija_x0028_t_x0029_>
    <bed6187e51e544269109ff5c30eb1037 xmlns="d3e50268-7799-48af-83c3-9a9b063078bc">
      <Terms xmlns="http://schemas.microsoft.com/office/infopath/2007/PartnerControls"/>
    </bed6187e51e544269109ff5c30eb1037>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Ei lähetetä e-kirjeenä</TermName>
          <TermId xmlns="http://schemas.microsoft.com/office/infopath/2007/PartnerControls">b2c60afc-d31b-4a57-af83-72e043044b48</TermId>
        </TermInfo>
      </Terms>
    </ja52dad478cc4031b169e2950c58e83b>
    <dcbfe2a265e14726b4e3bf442009874f xmlns="d3e50268-7799-48af-83c3-9a9b063078bc">
      <Terms xmlns="http://schemas.microsoft.com/office/infopath/2007/PartnerControls"/>
    </dcbfe2a265e14726b4e3bf442009874f>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Julkaise_x0020_internetissä xmlns="d3e50268-7799-48af-83c3-9a9b063078bc">true</Julkaise_x0020_internetissä>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Fysiatria</TermName>
          <TermId xmlns="http://schemas.microsoft.com/office/infopath/2007/PartnerControls">4a583919-d5fc-49ac-9355-eb823bf5122b</TermId>
        </TermInfo>
      </Terms>
    </ab42df24dbb04f55bc336c85f92eff00>
    <Julkaise_x0020_extranetissa xmlns="d3e50268-7799-48af-83c3-9a9b063078bc">true</Julkaise_x0020_extranetissa>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Kirurginen kuntoutus</TermName>
          <TermId xmlns="http://schemas.microsoft.com/office/infopath/2007/PartnerControls">c0ee430f-9efc-42f0-9263-0696684a1751</TermId>
        </TermInfo>
      </Terms>
    </bad6acabb1c24909a1a688c49f883f4d>
    <Julkaise_x0020_intranetissa xmlns="d3e50268-7799-48af-83c3-9a9b063078bc">true</Julkaise_x0020_intranetissa>
    <_dlc_DocIdPersistId xmlns="d3e50268-7799-48af-83c3-9a9b063078bc">false</_dlc_DocIdPersistId>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Aktiviteettiin liittyvä ohjaus</TermName>
          <TermId xmlns="http://schemas.microsoft.com/office/infopath/2007/PartnerControls">689136ef-b41f-487e-b121-28a71df26560</TermId>
        </TermInfo>
      </Terms>
    </k4e9121687cc4b56965762a7477201cc>
    <Julkisuus xmlns="d3e50268-7799-48af-83c3-9a9b063078bc">Ei julkinen</Julkisuus>
    <_dlc_DocIdUrl xmlns="d3e50268-7799-48af-83c3-9a9b063078bc">
      <Url>https://julkaisu.oysnet.ppshp.fi/_layouts/15/DocIdRedir.aspx?ID=PPSHP-1316381239-1115</Url>
      <Description>PPSHP-1316381239-1115</Description>
    </_dlc_DocIdUrl>
    <Viittaus_x0020_aiempaan_x0020_dokumentaatioon xmlns="d3e50268-7799-48af-83c3-9a9b063078bc">
      <Url xsi:nil="true"/>
      <Description xsi:nil="true"/>
    </Viittaus_x0020_aiempaan_x0020_dokumentaatioon>
    <dcbcdd319c9d484f9dc5161892e5c0c3 xmlns="d3e50268-7799-48af-83c3-9a9b063078bc">
      <Terms xmlns="http://schemas.microsoft.com/office/infopath/2007/PartnerControls"/>
    </dcbcdd319c9d484f9dc5161892e5c0c3>
    <Language xmlns="http://schemas.microsoft.com/sharepoint/v3">Finnish (Finland)</Language>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Kirurginen kuntoutus</TermName>
          <TermId xmlns="http://schemas.microsoft.com/office/infopath/2007/PartnerControls">c0ee430f-9efc-42f0-9263-0696684a1751</TermId>
        </TermInfo>
      </Terms>
    </p1983d610e0d4731a3788cc4c5855e1b>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737590EE-4132-4298-A93D-1D2BFC9CA305}">
  <ds:schemaRefs>
    <ds:schemaRef ds:uri="http://schemas.openxmlformats.org/officeDocument/2006/bibliography"/>
  </ds:schemaRefs>
</ds:datastoreItem>
</file>

<file path=customXml/itemProps2.xml><?xml version="1.0" encoding="utf-8"?>
<ds:datastoreItem xmlns:ds="http://schemas.openxmlformats.org/officeDocument/2006/customXml" ds:itemID="{C6AF5F84-7734-46BA-8BF4-3D7918776ACC}"/>
</file>

<file path=customXml/itemProps3.xml><?xml version="1.0" encoding="utf-8"?>
<ds:datastoreItem xmlns:ds="http://schemas.openxmlformats.org/officeDocument/2006/customXml" ds:itemID="{384976E0-25B9-4FD3-B93E-E3DCF14C6965}"/>
</file>

<file path=customXml/itemProps4.xml><?xml version="1.0" encoding="utf-8"?>
<ds:datastoreItem xmlns:ds="http://schemas.openxmlformats.org/officeDocument/2006/customXml" ds:itemID="{A8221199-0A3A-4BDA-AE0F-FB1D55165215}"/>
</file>

<file path=customXml/itemProps5.xml><?xml version="1.0" encoding="utf-8"?>
<ds:datastoreItem xmlns:ds="http://schemas.openxmlformats.org/officeDocument/2006/customXml" ds:itemID="{87100B05-B7CC-4C57-9C83-D392C7EAF793}"/>
</file>

<file path=customXml/itemProps6.xml><?xml version="1.0" encoding="utf-8"?>
<ds:datastoreItem xmlns:ds="http://schemas.openxmlformats.org/officeDocument/2006/customXml" ds:itemID="{ED5FDE68-1431-4E34-8F1E-77A8F6C56812}"/>
</file>

<file path=docProps/app.xml><?xml version="1.0" encoding="utf-8"?>
<Properties xmlns="http://schemas.openxmlformats.org/officeDocument/2006/extended-properties" xmlns:vt="http://schemas.openxmlformats.org/officeDocument/2006/docPropsVTypes">
  <Template>OYS Potilasohje.dotm</Template>
  <TotalTime>1</TotalTime>
  <Pages>2</Pages>
  <Words>285</Words>
  <Characters>2317</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PPSHP</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Kengät hoidon apuvälineenä</dc:title>
  <dc:creator>Lehmikangas Marjo</dc:creator>
  <cp:keywords>rullaava jalkine; kenkä; päkiäkeinukenkä</cp:keywords>
  <cp:lastModifiedBy>Lehmikangas Marjo</cp:lastModifiedBy>
  <cp:revision>1</cp:revision>
  <cp:lastPrinted>2022-02-24T11:29:00Z</cp:lastPrinted>
  <dcterms:created xsi:type="dcterms:W3CDTF">2025-01-07T08:10:00Z</dcterms:created>
  <dcterms:modified xsi:type="dcterms:W3CDTF">2025-01-07T08:11:00Z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1887;#päkiäkeinukenkä|97544d42-1db7-47e3-92e5-3c72e1a3cd54;#1886;#kenkä|ed9a763d-f98f-4aba-bb1d-d60f080b743d;#1885;#rullaava jalkine|1794f192-0840-4abb-a527-0200703994b4</vt:lpwstr>
  </property>
  <property fmtid="{D5CDD505-2E9C-101B-9397-08002B2CF9AE}" pid="3" name="Omistaja">
    <vt:lpwstr>23440 K-fysiatria</vt:lpwstr>
  </property>
  <property fmtid="{D5CDD505-2E9C-101B-9397-08002B2CF9AE}" pid="4" name="xd_ProgID">
    <vt:lpwstr/>
  </property>
  <property fmtid="{D5CDD505-2E9C-101B-9397-08002B2CF9AE}" pid="5" name="ContentTypeId">
    <vt:lpwstr>0x010100E993358E494F344F8D6048E76D09AF0210001280EA27BDC86945A47177C07CB442D0</vt:lpwstr>
  </property>
  <property fmtid="{D5CDD505-2E9C-101B-9397-08002B2CF9AE}" pid="6" name="Kohdeorganisaatio">
    <vt:lpwstr>502;#Kirurginen kuntoutus|c0ee430f-9efc-42f0-9263-0696684a1751</vt:lpwstr>
  </property>
  <property fmtid="{D5CDD505-2E9C-101B-9397-08002B2CF9AE}" pid="7" name="Julkaisupäivämäärä">
    <vt:lpwstr>20.05.2008</vt:lpwstr>
  </property>
  <property fmtid="{D5CDD505-2E9C-101B-9397-08002B2CF9AE}" pid="8" name="Tarkistanut">
    <vt:lpwstr>ortopedi, Tero Klemola lääkäri</vt:lpwstr>
  </property>
  <property fmtid="{D5CDD505-2E9C-101B-9397-08002B2CF9AE}" pid="9" name="TemplateUrl">
    <vt:lpwstr/>
  </property>
  <property fmtid="{D5CDD505-2E9C-101B-9397-08002B2CF9AE}" pid="10" name="Potilasohje (sisältötyypin metatieto)">
    <vt:lpwstr>24;#Ei lähetetä e-kirjeenä|b2c60afc-d31b-4a57-af83-72e043044b48</vt:lpwstr>
  </property>
  <property fmtid="{D5CDD505-2E9C-101B-9397-08002B2CF9AE}" pid="11" name="Hoitotyön toiminnot">
    <vt:lpwstr>307;#Aktiviteettiin liittyvä ohjaus|689136ef-b41f-487e-b121-28a71df26560</vt:lpwstr>
  </property>
  <property fmtid="{D5CDD505-2E9C-101B-9397-08002B2CF9AE}" pid="12" name="_dlc_DocIdItemGuid">
    <vt:lpwstr>2753daea-3114-47e1-a697-677e8d6523c9</vt:lpwstr>
  </property>
  <property fmtid="{D5CDD505-2E9C-101B-9397-08002B2CF9AE}" pid="13" name="Erikoisala">
    <vt:lpwstr>306;#Fysiatria|4a583919-d5fc-49ac-9355-eb823bf5122b</vt:lpwstr>
  </property>
  <property fmtid="{D5CDD505-2E9C-101B-9397-08002B2CF9AE}" pid="14" name="Organisaatiotiedon tarkennus toiminnan mukaan">
    <vt:lpwstr/>
  </property>
  <property fmtid="{D5CDD505-2E9C-101B-9397-08002B2CF9AE}" pid="15" name="Kriisiviestintä">
    <vt:lpwstr/>
  </property>
  <property fmtid="{D5CDD505-2E9C-101B-9397-08002B2CF9AE}" pid="16" name="Tiedoston numero">
    <vt:lpwstr>01/2008</vt:lpwstr>
  </property>
  <property fmtid="{D5CDD505-2E9C-101B-9397-08002B2CF9AE}" pid="17" name="Toiminnanohjauskäsikirja">
    <vt:lpwstr>1779;#5.8.2 Potilasohjeet|eebb718e-3c2f-4889-8ef6-1fab6daf824e</vt:lpwstr>
  </property>
  <property fmtid="{D5CDD505-2E9C-101B-9397-08002B2CF9AE}" pid="18" name="Kuvantamisen ohjeen tutkimusryhmät (sisältötyypin metatieto)">
    <vt:lpwstr/>
  </property>
  <property fmtid="{D5CDD505-2E9C-101B-9397-08002B2CF9AE}" pid="19" name="Organisaatiotieto">
    <vt:lpwstr>502;#Kirurginen kuntoutus|c0ee430f-9efc-42f0-9263-0696684a1751</vt:lpwstr>
  </property>
  <property fmtid="{D5CDD505-2E9C-101B-9397-08002B2CF9AE}" pid="20" name="Viite">
    <vt:lpwstr>mop</vt:lpwstr>
  </property>
  <property fmtid="{D5CDD505-2E9C-101B-9397-08002B2CF9AE}" pid="21" name="Toimenpidekoodit">
    <vt:lpwstr>707;#NH Nilkka ja jalkaterä|fb6652ee-6b96-4a77-bc21-94d180e0fbdf</vt:lpwstr>
  </property>
  <property fmtid="{D5CDD505-2E9C-101B-9397-08002B2CF9AE}" pid="22" name="Kohde- / työntekijäryhmä">
    <vt:lpwstr>703;#Fysioterapeutti|0b1f4912-a7bd-4643-9b71-30601cb4c31e</vt:lpwstr>
  </property>
  <property fmtid="{D5CDD505-2E9C-101B-9397-08002B2CF9AE}" pid="23" name="xd_Signature">
    <vt:bool>false</vt:bool>
  </property>
  <property fmtid="{D5CDD505-2E9C-101B-9397-08002B2CF9AE}" pid="24" name="MEO">
    <vt:lpwstr/>
  </property>
  <property fmtid="{D5CDD505-2E9C-101B-9397-08002B2CF9AE}" pid="25" name="Order">
    <vt:r8>111500</vt:r8>
  </property>
  <property fmtid="{D5CDD505-2E9C-101B-9397-08002B2CF9AE}" pid="27" name="SharedWithUsers">
    <vt:lpwstr/>
  </property>
  <property fmtid="{D5CDD505-2E9C-101B-9397-08002B2CF9AE}" pid="28" name="_SourceUrl">
    <vt:lpwstr/>
  </property>
  <property fmtid="{D5CDD505-2E9C-101B-9397-08002B2CF9AE}" pid="29" name="_SharedFileIndex">
    <vt:lpwstr/>
  </property>
  <property fmtid="{D5CDD505-2E9C-101B-9397-08002B2CF9AE}" pid="30" name="TaxKeywordTaxHTField">
    <vt:lpwstr>päkiäkeinukenkä|97544d42-1db7-47e3-92e5-3c72e1a3cd54;kenkä|ed9a763d-f98f-4aba-bb1d-d60f080b743d;rullaava jalkine|1794f192-0840-4abb-a527-0200703994b4</vt:lpwstr>
  </property>
</Properties>
</file>